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D677D0" w:rsidRPr="00D677D0">
        <w:rPr>
          <w:rFonts w:ascii="PT Astra Serif" w:hAnsi="PT Astra Serif"/>
          <w:sz w:val="24"/>
          <w:szCs w:val="24"/>
        </w:rPr>
        <w:t xml:space="preserve">оказание услуг по </w:t>
      </w:r>
      <w:r w:rsidR="00122D64" w:rsidRPr="00122D64">
        <w:rPr>
          <w:rFonts w:ascii="PT Astra Serif" w:hAnsi="PT Astra Serif"/>
          <w:sz w:val="24"/>
          <w:szCs w:val="24"/>
        </w:rPr>
        <w:t xml:space="preserve">передаче неисключительных прав на использование </w:t>
      </w:r>
      <w:r w:rsidR="00D677D0" w:rsidRPr="00D677D0">
        <w:rPr>
          <w:rFonts w:ascii="PT Astra Serif" w:hAnsi="PT Astra Serif"/>
          <w:sz w:val="24"/>
          <w:szCs w:val="24"/>
        </w:rPr>
        <w:t>программно</w:t>
      </w:r>
      <w:r w:rsidR="00122D64">
        <w:rPr>
          <w:rFonts w:ascii="PT Astra Serif" w:hAnsi="PT Astra Serif"/>
          <w:sz w:val="24"/>
          <w:szCs w:val="24"/>
        </w:rPr>
        <w:t>го</w:t>
      </w:r>
      <w:r w:rsidR="00D677D0" w:rsidRPr="00D677D0">
        <w:rPr>
          <w:rFonts w:ascii="PT Astra Serif" w:hAnsi="PT Astra Serif"/>
          <w:sz w:val="24"/>
          <w:szCs w:val="24"/>
        </w:rPr>
        <w:t xml:space="preserve"> обеспечени</w:t>
      </w:r>
      <w:r w:rsidR="00122D64">
        <w:rPr>
          <w:rFonts w:ascii="PT Astra Serif" w:hAnsi="PT Astra Serif"/>
          <w:sz w:val="24"/>
          <w:szCs w:val="24"/>
        </w:rPr>
        <w:t>я</w:t>
      </w:r>
      <w:r w:rsidR="00D677D0" w:rsidRPr="00D677D0">
        <w:rPr>
          <w:rFonts w:ascii="PT Astra Serif" w:hAnsi="PT Astra Serif"/>
          <w:sz w:val="24"/>
          <w:szCs w:val="24"/>
        </w:rPr>
        <w:t xml:space="preserve"> «</w:t>
      </w:r>
      <w:proofErr w:type="spellStart"/>
      <w:r w:rsidR="00D677D0" w:rsidRPr="00D677D0">
        <w:rPr>
          <w:rFonts w:ascii="PT Astra Serif" w:hAnsi="PT Astra Serif"/>
          <w:sz w:val="24"/>
          <w:szCs w:val="24"/>
        </w:rPr>
        <w:t>Pilot</w:t>
      </w:r>
      <w:proofErr w:type="spellEnd"/>
      <w:r w:rsidR="00D677D0" w:rsidRPr="00D677D0">
        <w:rPr>
          <w:rFonts w:ascii="PT Astra Serif" w:hAnsi="PT Astra Serif"/>
          <w:sz w:val="24"/>
          <w:szCs w:val="24"/>
        </w:rPr>
        <w:t>-BIM»</w:t>
      </w:r>
      <w:r w:rsidR="00756162" w:rsidRPr="00210BC8">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Общие требования:</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.1. Место </w:t>
      </w:r>
      <w:r w:rsidR="0086312C">
        <w:rPr>
          <w:rFonts w:ascii="PT Astra Serif" w:hAnsi="PT Astra Serif"/>
          <w:sz w:val="24"/>
          <w:szCs w:val="24"/>
        </w:rPr>
        <w:t>оказания</w:t>
      </w:r>
      <w:r w:rsidRPr="007C1EE1">
        <w:rPr>
          <w:rFonts w:ascii="PT Astra Serif" w:hAnsi="PT Astra Serif"/>
          <w:sz w:val="24"/>
          <w:szCs w:val="24"/>
        </w:rPr>
        <w:t xml:space="preserve"> услуг: </w:t>
      </w:r>
      <w:r w:rsidR="00606621" w:rsidRPr="00606621">
        <w:rPr>
          <w:rFonts w:ascii="PT Astra Serif" w:hAnsi="PT Astra Serif"/>
          <w:sz w:val="24"/>
          <w:szCs w:val="24"/>
        </w:rPr>
        <w:t xml:space="preserve">Ханты-Мансийский автономный округ – Югра, г. </w:t>
      </w:r>
      <w:proofErr w:type="spellStart"/>
      <w:r w:rsidR="00606621" w:rsidRPr="00606621">
        <w:rPr>
          <w:rFonts w:ascii="PT Astra Serif" w:hAnsi="PT Astra Serif"/>
          <w:sz w:val="24"/>
          <w:szCs w:val="24"/>
        </w:rPr>
        <w:t>Югорск</w:t>
      </w:r>
      <w:proofErr w:type="spellEnd"/>
      <w:r w:rsidR="00606621" w:rsidRPr="00606621">
        <w:rPr>
          <w:rFonts w:ascii="PT Astra Serif" w:hAnsi="PT Astra Serif"/>
          <w:sz w:val="24"/>
          <w:szCs w:val="24"/>
        </w:rPr>
        <w:t>, ул. 40 лет Победы, д.11</w:t>
      </w:r>
      <w:r w:rsidRPr="007C1EE1">
        <w:rPr>
          <w:rFonts w:ascii="PT Astra Serif" w:hAnsi="PT Astra Serif"/>
          <w:sz w:val="24"/>
          <w:szCs w:val="24"/>
        </w:rPr>
        <w:t>.</w:t>
      </w:r>
    </w:p>
    <w:p w:rsidR="007C1EE1" w:rsidRPr="007C1EE1" w:rsidRDefault="007C1EE1" w:rsidP="007C1EE1">
      <w:pPr>
        <w:ind w:firstLine="709"/>
        <w:jc w:val="both"/>
        <w:rPr>
          <w:rFonts w:ascii="PT Astra Serif" w:hAnsi="PT Astra Serif"/>
          <w:sz w:val="24"/>
          <w:szCs w:val="24"/>
        </w:rPr>
      </w:pPr>
      <w:r>
        <w:rPr>
          <w:rFonts w:ascii="PT Astra Serif" w:hAnsi="PT Astra Serif"/>
          <w:sz w:val="24"/>
          <w:szCs w:val="24"/>
        </w:rPr>
        <w:t>2</w:t>
      </w:r>
      <w:r w:rsidRPr="007C1EE1">
        <w:rPr>
          <w:rFonts w:ascii="PT Astra Serif" w:hAnsi="PT Astra Serif"/>
          <w:sz w:val="24"/>
          <w:szCs w:val="24"/>
        </w:rPr>
        <w:t xml:space="preserve">.2. </w:t>
      </w:r>
      <w:r w:rsidR="004C22FB">
        <w:rPr>
          <w:rFonts w:ascii="PT Astra Serif" w:hAnsi="PT Astra Serif"/>
          <w:sz w:val="24"/>
          <w:szCs w:val="24"/>
        </w:rPr>
        <w:t xml:space="preserve">Заказчик имеет постоянную лицензию на право использования программного обеспечения </w:t>
      </w:r>
      <w:r w:rsidR="0086312C">
        <w:rPr>
          <w:rFonts w:ascii="PT Astra Serif" w:hAnsi="PT Astra Serif"/>
          <w:sz w:val="24"/>
          <w:szCs w:val="24"/>
        </w:rPr>
        <w:t xml:space="preserve">(далее – ПО) </w:t>
      </w:r>
      <w:r w:rsidR="004C22FB">
        <w:rPr>
          <w:rFonts w:ascii="PT Astra Serif" w:hAnsi="PT Astra Serif"/>
          <w:sz w:val="24"/>
          <w:szCs w:val="24"/>
        </w:rPr>
        <w:t>«</w:t>
      </w:r>
      <w:r w:rsidR="004C22FB">
        <w:rPr>
          <w:rFonts w:ascii="PT Astra Serif" w:hAnsi="PT Astra Serif"/>
          <w:sz w:val="24"/>
          <w:szCs w:val="24"/>
          <w:lang w:val="en-US"/>
        </w:rPr>
        <w:t>Pilot</w:t>
      </w:r>
      <w:r w:rsidR="004C22FB" w:rsidRPr="004C22FB">
        <w:rPr>
          <w:rFonts w:ascii="PT Astra Serif" w:hAnsi="PT Astra Serif"/>
          <w:sz w:val="24"/>
          <w:szCs w:val="24"/>
        </w:rPr>
        <w:t>-</w:t>
      </w:r>
      <w:r w:rsidR="004C22FB">
        <w:rPr>
          <w:rFonts w:ascii="PT Astra Serif" w:hAnsi="PT Astra Serif"/>
          <w:sz w:val="24"/>
          <w:szCs w:val="24"/>
          <w:lang w:val="en-US"/>
        </w:rPr>
        <w:t>BIM</w:t>
      </w:r>
      <w:r w:rsidR="004C22FB">
        <w:rPr>
          <w:rFonts w:ascii="PT Astra Serif" w:hAnsi="PT Astra Serif"/>
          <w:sz w:val="24"/>
          <w:szCs w:val="24"/>
        </w:rPr>
        <w:t>»</w:t>
      </w:r>
      <w:r w:rsidRPr="007C1EE1">
        <w:rPr>
          <w:rFonts w:ascii="PT Astra Serif" w:hAnsi="PT Astra Serif"/>
          <w:sz w:val="24"/>
          <w:szCs w:val="24"/>
        </w:rPr>
        <w:t xml:space="preserve"> </w:t>
      </w:r>
      <w:r w:rsidR="004C22FB">
        <w:rPr>
          <w:rFonts w:ascii="PT Astra Serif" w:hAnsi="PT Astra Serif"/>
          <w:sz w:val="24"/>
          <w:szCs w:val="24"/>
        </w:rPr>
        <w:t>на 4 рабочих места, № ЧЦ-23-00105</w:t>
      </w:r>
      <w:r w:rsidRPr="007C1EE1">
        <w:rPr>
          <w:rFonts w:ascii="PT Astra Serif" w:hAnsi="PT Astra Serif"/>
          <w:sz w:val="24"/>
          <w:szCs w:val="24"/>
        </w:rPr>
        <w:t>.</w:t>
      </w:r>
    </w:p>
    <w:bookmarkEnd w:id="0"/>
    <w:bookmarkEnd w:id="1"/>
    <w:p w:rsidR="00D55232" w:rsidRPr="0012081E" w:rsidRDefault="007C1EE1"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 xml:space="preserve">Перечень </w:t>
      </w:r>
      <w:r w:rsidR="0086312C">
        <w:rPr>
          <w:rFonts w:ascii="PT Astra Serif" w:hAnsi="PT Astra Serif"/>
          <w:color w:val="00000A"/>
          <w:sz w:val="24"/>
        </w:rPr>
        <w:t xml:space="preserve">оказываемых </w:t>
      </w:r>
      <w:r w:rsidR="000565F3">
        <w:rPr>
          <w:rFonts w:ascii="PT Astra Serif" w:hAnsi="PT Astra Serif"/>
          <w:color w:val="00000A"/>
          <w:sz w:val="24"/>
        </w:rPr>
        <w:t>услуг</w:t>
      </w:r>
      <w:r w:rsidR="0012081E" w:rsidRPr="0012081E">
        <w:rPr>
          <w:rFonts w:ascii="PT Astra Serif" w:hAnsi="PT Astra Serif"/>
          <w:color w:val="00000A"/>
          <w:sz w:val="24"/>
        </w:rPr>
        <w:t>:</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2081E" w:rsidRPr="0012081E" w:rsidTr="009C6345">
        <w:trPr>
          <w:trHeight w:val="267"/>
        </w:trPr>
        <w:tc>
          <w:tcPr>
            <w:tcW w:w="567" w:type="dxa"/>
            <w:tcBorders>
              <w:top w:val="single" w:sz="4" w:space="0" w:color="auto"/>
              <w:left w:val="single" w:sz="4" w:space="0" w:color="auto"/>
              <w:bottom w:val="single" w:sz="4" w:space="0" w:color="auto"/>
              <w:right w:val="single" w:sz="4" w:space="0" w:color="auto"/>
            </w:tcBorders>
          </w:tcPr>
          <w:p w:rsidR="0012081E" w:rsidRPr="000B1D6B" w:rsidRDefault="00046959" w:rsidP="0012081E">
            <w:pPr>
              <w:jc w:val="center"/>
              <w:rPr>
                <w:rFonts w:ascii="PT Astra Serif" w:hAnsi="PT Astra Serif"/>
              </w:rPr>
            </w:pPr>
            <w:r>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2081E" w:rsidRPr="00CD6ADF" w:rsidRDefault="002B09BA" w:rsidP="00606621">
            <w:pPr>
              <w:jc w:val="both"/>
              <w:rPr>
                <w:rFonts w:ascii="PT Astra Serif" w:hAnsi="PT Astra Serif"/>
                <w:sz w:val="18"/>
                <w:szCs w:val="18"/>
                <w:lang w:val="en-US"/>
              </w:rPr>
            </w:pPr>
            <w:r w:rsidRPr="002B09BA">
              <w:rPr>
                <w:rFonts w:ascii="PT Astra Serif" w:hAnsi="PT Astra Serif"/>
                <w:sz w:val="18"/>
                <w:szCs w:val="18"/>
              </w:rPr>
              <w:t>58.29.50.000</w:t>
            </w:r>
          </w:p>
        </w:tc>
        <w:tc>
          <w:tcPr>
            <w:tcW w:w="1843" w:type="dxa"/>
            <w:tcBorders>
              <w:top w:val="single" w:sz="4" w:space="0" w:color="000000"/>
              <w:left w:val="single" w:sz="4" w:space="0" w:color="000000"/>
              <w:bottom w:val="single" w:sz="4" w:space="0" w:color="000000"/>
            </w:tcBorders>
            <w:shd w:val="clear" w:color="auto" w:fill="auto"/>
          </w:tcPr>
          <w:p w:rsidR="0012081E" w:rsidRPr="0012081E" w:rsidRDefault="002B09BA" w:rsidP="0012081E">
            <w:pPr>
              <w:autoSpaceDE w:val="0"/>
              <w:jc w:val="both"/>
              <w:rPr>
                <w:rFonts w:ascii="PT Astra Serif" w:hAnsi="PT Astra Serif"/>
              </w:rPr>
            </w:pPr>
            <w:r w:rsidRPr="002B09BA">
              <w:rPr>
                <w:rFonts w:ascii="PT Astra Serif" w:hAnsi="PT Astra Serif"/>
              </w:rPr>
              <w:t>Услуги по предоставлению лицензий на право использовать компьютерное программное обеспечение</w:t>
            </w:r>
          </w:p>
        </w:tc>
        <w:tc>
          <w:tcPr>
            <w:tcW w:w="4990" w:type="dxa"/>
            <w:tcBorders>
              <w:top w:val="single" w:sz="4" w:space="0" w:color="000000"/>
              <w:left w:val="single" w:sz="4" w:space="0" w:color="000000"/>
              <w:bottom w:val="single" w:sz="4" w:space="0" w:color="000000"/>
            </w:tcBorders>
            <w:shd w:val="clear" w:color="auto" w:fill="auto"/>
          </w:tcPr>
          <w:p w:rsidR="00C26717" w:rsidRPr="0012081E" w:rsidRDefault="00745634" w:rsidP="00745634">
            <w:pPr>
              <w:jc w:val="both"/>
              <w:rPr>
                <w:rFonts w:ascii="PT Astra Serif" w:hAnsi="PT Astra Serif"/>
                <w:szCs w:val="16"/>
              </w:rPr>
            </w:pPr>
            <w:r w:rsidRPr="00745634">
              <w:rPr>
                <w:rFonts w:ascii="PT Astra Serif" w:hAnsi="PT Astra Serif"/>
                <w:szCs w:val="16"/>
              </w:rPr>
              <w:t>Лицензионный платёж</w:t>
            </w:r>
            <w:bookmarkStart w:id="2" w:name="_GoBack"/>
            <w:bookmarkEnd w:id="2"/>
            <w:r w:rsidRPr="00745634">
              <w:rPr>
                <w:rFonts w:ascii="PT Astra Serif" w:hAnsi="PT Astra Serif"/>
                <w:szCs w:val="16"/>
              </w:rPr>
              <w:t xml:space="preserve"> за пакет обновления программного обеспечения </w:t>
            </w:r>
            <w:proofErr w:type="spellStart"/>
            <w:r w:rsidRPr="00745634">
              <w:rPr>
                <w:rFonts w:ascii="PT Astra Serif" w:hAnsi="PT Astra Serif"/>
                <w:szCs w:val="16"/>
              </w:rPr>
              <w:t>Pilot</w:t>
            </w:r>
            <w:proofErr w:type="spellEnd"/>
            <w:r w:rsidRPr="00745634">
              <w:rPr>
                <w:rFonts w:ascii="PT Astra Serif" w:hAnsi="PT Astra Serif"/>
                <w:szCs w:val="16"/>
              </w:rPr>
              <w:t>-BIM (годовая лицензия) (для постоянной лицензии на 1 подключение)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EB1D8E" w:rsidP="0012081E">
            <w:pPr>
              <w:autoSpaceDE w:val="0"/>
              <w:spacing w:after="60"/>
              <w:jc w:val="center"/>
              <w:rPr>
                <w:rFonts w:ascii="PT Astra Serif" w:hAnsi="PT Astra Serif"/>
                <w:sz w:val="24"/>
                <w:szCs w:val="24"/>
              </w:rPr>
            </w:pPr>
            <w:r>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2081E" w:rsidRPr="0012081E" w:rsidRDefault="00D677D0" w:rsidP="0012081E">
            <w:pPr>
              <w:autoSpaceDE w:val="0"/>
              <w:spacing w:after="60"/>
              <w:jc w:val="center"/>
              <w:rPr>
                <w:rFonts w:ascii="PT Astra Serif" w:hAnsi="PT Astra Serif"/>
                <w:szCs w:val="24"/>
              </w:rPr>
            </w:pPr>
            <w:r>
              <w:rPr>
                <w:rFonts w:ascii="PT Astra Serif" w:hAnsi="PT Astra Serif"/>
                <w:szCs w:val="24"/>
              </w:rPr>
              <w:t>4</w:t>
            </w:r>
          </w:p>
        </w:tc>
      </w:tr>
    </w:tbl>
    <w:p w:rsidR="008C6583" w:rsidRDefault="008E2EED" w:rsidP="0012081E">
      <w:pPr>
        <w:pStyle w:val="10"/>
        <w:spacing w:after="0" w:line="240" w:lineRule="auto"/>
        <w:ind w:firstLine="709"/>
        <w:jc w:val="both"/>
        <w:rPr>
          <w:rFonts w:ascii="PT Astra Serif" w:hAnsi="PT Astra Serif"/>
          <w:szCs w:val="24"/>
        </w:rPr>
      </w:pPr>
      <w:r w:rsidRPr="008E2EED">
        <w:rPr>
          <w:rFonts w:ascii="PT Astra Serif" w:hAnsi="PT Astra Serif"/>
          <w:szCs w:val="24"/>
        </w:rPr>
        <w:t xml:space="preserve">Предоставляемые услуги включены </w:t>
      </w:r>
      <w:proofErr w:type="gramStart"/>
      <w:r w:rsidRPr="008E2EED">
        <w:rPr>
          <w:rFonts w:ascii="PT Astra Serif" w:hAnsi="PT Astra Serif"/>
          <w:szCs w:val="24"/>
        </w:rPr>
        <w:t>в</w:t>
      </w:r>
      <w:proofErr w:type="gramEnd"/>
      <w:r w:rsidRPr="008E2EED">
        <w:rPr>
          <w:rFonts w:ascii="PT Astra Serif" w:hAnsi="PT Astra Serif"/>
          <w:szCs w:val="24"/>
        </w:rPr>
        <w:t xml:space="preserve"> </w:t>
      </w:r>
      <w:proofErr w:type="gramStart"/>
      <w:r w:rsidRPr="008E2EED">
        <w:rPr>
          <w:rFonts w:ascii="PT Astra Serif" w:hAnsi="PT Astra Serif"/>
          <w:szCs w:val="24"/>
        </w:rPr>
        <w:t>поз</w:t>
      </w:r>
      <w:proofErr w:type="gramEnd"/>
      <w:r w:rsidRPr="008E2EED">
        <w:rPr>
          <w:rFonts w:ascii="PT Astra Serif" w:hAnsi="PT Astra Serif"/>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 xml:space="preserve">4. </w:t>
      </w:r>
      <w:r w:rsidRPr="00122D64">
        <w:rPr>
          <w:rFonts w:ascii="PT Astra Serif" w:hAnsi="PT Astra Serif"/>
          <w:sz w:val="24"/>
          <w:szCs w:val="24"/>
        </w:rPr>
        <w:t>Права на использование программного обеспечения (</w:t>
      </w:r>
      <w:proofErr w:type="gramStart"/>
      <w:r w:rsidRPr="00122D64">
        <w:rPr>
          <w:rFonts w:ascii="PT Astra Serif" w:hAnsi="PT Astra Serif"/>
          <w:sz w:val="24"/>
          <w:szCs w:val="24"/>
        </w:rPr>
        <w:t>ПО</w:t>
      </w:r>
      <w:proofErr w:type="gramEnd"/>
      <w:r w:rsidRPr="00122D64">
        <w:rPr>
          <w:rFonts w:ascii="PT Astra Serif" w:hAnsi="PT Astra Serif"/>
          <w:sz w:val="24"/>
          <w:szCs w:val="24"/>
        </w:rPr>
        <w:t xml:space="preserve">) включают в себя: </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 xml:space="preserve">4.1. </w:t>
      </w:r>
      <w:r w:rsidRPr="00122D64">
        <w:rPr>
          <w:rFonts w:ascii="PT Astra Serif" w:hAnsi="PT Astra Serif"/>
          <w:sz w:val="24"/>
          <w:szCs w:val="24"/>
        </w:rPr>
        <w:t xml:space="preserve">Право </w:t>
      </w:r>
      <w:proofErr w:type="gramStart"/>
      <w:r w:rsidRPr="00122D64">
        <w:rPr>
          <w:rFonts w:ascii="PT Astra Serif" w:hAnsi="PT Astra Serif"/>
          <w:sz w:val="24"/>
          <w:szCs w:val="24"/>
        </w:rPr>
        <w:t>на использование ПО в соответствии с Лицензионным соглашением с Пользователем</w:t>
      </w:r>
      <w:proofErr w:type="gramEnd"/>
      <w:r w:rsidRPr="00122D64">
        <w:rPr>
          <w:rFonts w:ascii="PT Astra Serif" w:hAnsi="PT Astra Serif"/>
          <w:sz w:val="24"/>
          <w:szCs w:val="24"/>
        </w:rPr>
        <w:t xml:space="preserve"> (в том числе на территории его обособленного подразделения (филиала или представительства)); </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4.2.</w:t>
      </w:r>
      <w:r w:rsidRPr="00122D64">
        <w:rPr>
          <w:rFonts w:ascii="PT Astra Serif" w:hAnsi="PT Astra Serif"/>
          <w:sz w:val="24"/>
          <w:szCs w:val="24"/>
        </w:rPr>
        <w:t xml:space="preserve"> Право на воспроизведение ПО, включающее инсталляцию, копирование (в том числе на CD- или DVD-диск в целях архивирования и резервного копирования) и запуск </w:t>
      </w:r>
      <w:proofErr w:type="gramStart"/>
      <w:r w:rsidRPr="00122D64">
        <w:rPr>
          <w:rFonts w:ascii="PT Astra Serif" w:hAnsi="PT Astra Serif"/>
          <w:sz w:val="24"/>
          <w:szCs w:val="24"/>
        </w:rPr>
        <w:t>ПО</w:t>
      </w:r>
      <w:proofErr w:type="gramEnd"/>
      <w:r w:rsidRPr="00122D64">
        <w:rPr>
          <w:rFonts w:ascii="PT Astra Serif" w:hAnsi="PT Astra Serif"/>
          <w:sz w:val="24"/>
          <w:szCs w:val="24"/>
        </w:rPr>
        <w:t xml:space="preserve">; </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4.3.</w:t>
      </w:r>
      <w:r w:rsidRPr="00122D64">
        <w:rPr>
          <w:rFonts w:ascii="PT Astra Serif" w:hAnsi="PT Astra Serif"/>
          <w:sz w:val="24"/>
          <w:szCs w:val="24"/>
        </w:rPr>
        <w:t xml:space="preserve"> Право </w:t>
      </w:r>
      <w:proofErr w:type="gramStart"/>
      <w:r w:rsidRPr="00122D64">
        <w:rPr>
          <w:rFonts w:ascii="PT Astra Serif" w:hAnsi="PT Astra Serif"/>
          <w:sz w:val="24"/>
          <w:szCs w:val="24"/>
        </w:rPr>
        <w:t xml:space="preserve">на использование ПО в полном </w:t>
      </w:r>
      <w:proofErr w:type="spellStart"/>
      <w:r w:rsidRPr="00122D64">
        <w:rPr>
          <w:rFonts w:ascii="PT Astra Serif" w:hAnsi="PT Astra Serif"/>
          <w:sz w:val="24"/>
          <w:szCs w:val="24"/>
        </w:rPr>
        <w:t>объеме</w:t>
      </w:r>
      <w:proofErr w:type="spellEnd"/>
      <w:r w:rsidRPr="00122D64">
        <w:rPr>
          <w:rFonts w:ascii="PT Astra Serif" w:hAnsi="PT Astra Serif"/>
          <w:sz w:val="24"/>
          <w:szCs w:val="24"/>
        </w:rPr>
        <w:t xml:space="preserve"> в соответствии с его функциональным назначением</w:t>
      </w:r>
      <w:proofErr w:type="gramEnd"/>
      <w:r w:rsidRPr="00122D64">
        <w:rPr>
          <w:rFonts w:ascii="PT Astra Serif" w:hAnsi="PT Astra Serif"/>
          <w:sz w:val="24"/>
          <w:szCs w:val="24"/>
        </w:rPr>
        <w:t xml:space="preserve">; </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 xml:space="preserve">4.4. </w:t>
      </w:r>
      <w:r w:rsidRPr="00122D64">
        <w:rPr>
          <w:rFonts w:ascii="PT Astra Serif" w:hAnsi="PT Astra Serif"/>
          <w:sz w:val="24"/>
          <w:szCs w:val="24"/>
        </w:rPr>
        <w:t xml:space="preserve">Право на использование </w:t>
      </w:r>
      <w:proofErr w:type="gramStart"/>
      <w:r w:rsidRPr="00122D64">
        <w:rPr>
          <w:rFonts w:ascii="PT Astra Serif" w:hAnsi="PT Astra Serif"/>
          <w:sz w:val="24"/>
          <w:szCs w:val="24"/>
        </w:rPr>
        <w:t>ПО</w:t>
      </w:r>
      <w:proofErr w:type="gramEnd"/>
      <w:r w:rsidRPr="00122D64">
        <w:rPr>
          <w:rFonts w:ascii="PT Astra Serif" w:hAnsi="PT Astra Serif"/>
          <w:sz w:val="24"/>
          <w:szCs w:val="24"/>
        </w:rPr>
        <w:t xml:space="preserve"> </w:t>
      </w:r>
      <w:proofErr w:type="gramStart"/>
      <w:r w:rsidRPr="00122D64">
        <w:rPr>
          <w:rFonts w:ascii="PT Astra Serif" w:hAnsi="PT Astra Serif"/>
          <w:sz w:val="24"/>
          <w:szCs w:val="24"/>
        </w:rPr>
        <w:t>в</w:t>
      </w:r>
      <w:proofErr w:type="gramEnd"/>
      <w:r w:rsidRPr="00122D64">
        <w:rPr>
          <w:rFonts w:ascii="PT Astra Serif" w:hAnsi="PT Astra Serif"/>
          <w:sz w:val="24"/>
          <w:szCs w:val="24"/>
        </w:rPr>
        <w:t xml:space="preserve"> течение срока действия исключительных прав Правообладателя на объекты интеллектуальной собственности (в соответствии с нормами п. 1 ст. 1281 Гражданского кодекса РФ) если в Спецификации отдельно не указан иной срок использования </w:t>
      </w:r>
      <w:proofErr w:type="gramStart"/>
      <w:r w:rsidRPr="00122D64">
        <w:rPr>
          <w:rFonts w:ascii="PT Astra Serif" w:hAnsi="PT Astra Serif"/>
          <w:sz w:val="24"/>
          <w:szCs w:val="24"/>
        </w:rPr>
        <w:t>ПО</w:t>
      </w:r>
      <w:proofErr w:type="gramEnd"/>
      <w:r w:rsidRPr="00122D64">
        <w:rPr>
          <w:rFonts w:ascii="PT Astra Serif" w:hAnsi="PT Astra Serif"/>
          <w:sz w:val="24"/>
          <w:szCs w:val="24"/>
        </w:rPr>
        <w:t>. Заказчик принимает положение о том, что лицензии «Пакет обновления» и/или «Лицензионный платёж за пакет обновления» не являются самостоятельными лицензиями и предоставляются к базовым постоянным лицензиям, имеющимся у Заказчика. Срок действия базовой</w:t>
      </w:r>
      <w:r>
        <w:rPr>
          <w:rFonts w:ascii="PT Astra Serif" w:hAnsi="PT Astra Serif"/>
          <w:sz w:val="24"/>
          <w:szCs w:val="24"/>
        </w:rPr>
        <w:t xml:space="preserve"> </w:t>
      </w:r>
      <w:r w:rsidRPr="00122D64">
        <w:rPr>
          <w:rFonts w:ascii="PT Astra Serif" w:hAnsi="PT Astra Serif"/>
          <w:sz w:val="24"/>
          <w:szCs w:val="24"/>
        </w:rPr>
        <w:t>лицензии, подлежащей обновлению, после применения «Пакета обновления» остаётся без изменений - лицензии ПО, подлежащие обновлению, предоставлены</w:t>
      </w:r>
      <w:r>
        <w:rPr>
          <w:rFonts w:ascii="PT Astra Serif" w:hAnsi="PT Astra Serif"/>
          <w:sz w:val="24"/>
          <w:szCs w:val="24"/>
        </w:rPr>
        <w:t xml:space="preserve"> </w:t>
      </w:r>
      <w:r w:rsidRPr="00122D64">
        <w:rPr>
          <w:rFonts w:ascii="PT Astra Serif" w:hAnsi="PT Astra Serif"/>
          <w:sz w:val="24"/>
          <w:szCs w:val="24"/>
        </w:rPr>
        <w:t>Заказчику на постоянной основе (постоянные лицензии).</w:t>
      </w:r>
    </w:p>
    <w:p w:rsidR="00122D64" w:rsidRP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 xml:space="preserve">4.5. </w:t>
      </w:r>
      <w:r w:rsidRPr="00122D64">
        <w:rPr>
          <w:rFonts w:ascii="PT Astra Serif" w:hAnsi="PT Astra Serif"/>
          <w:sz w:val="24"/>
          <w:szCs w:val="24"/>
        </w:rPr>
        <w:t>Право на внесение в ПО изменений исключительно в целях настройки и адаптации ПО в елях обеспечения</w:t>
      </w:r>
      <w:r>
        <w:rPr>
          <w:rFonts w:ascii="PT Astra Serif" w:hAnsi="PT Astra Serif"/>
          <w:sz w:val="24"/>
          <w:szCs w:val="24"/>
        </w:rPr>
        <w:t xml:space="preserve"> </w:t>
      </w:r>
      <w:r w:rsidRPr="00122D64">
        <w:rPr>
          <w:rFonts w:ascii="PT Astra Serif" w:hAnsi="PT Astra Serif"/>
          <w:sz w:val="24"/>
          <w:szCs w:val="24"/>
        </w:rPr>
        <w:t>функционирования ПО на технических средствах Заказчика, в пределах и на условиях, установленных Договором,</w:t>
      </w:r>
      <w:r>
        <w:rPr>
          <w:rFonts w:ascii="PT Astra Serif" w:hAnsi="PT Astra Serif"/>
          <w:sz w:val="24"/>
          <w:szCs w:val="24"/>
        </w:rPr>
        <w:t xml:space="preserve"> </w:t>
      </w:r>
      <w:r w:rsidRPr="00122D64">
        <w:rPr>
          <w:rFonts w:ascii="PT Astra Serif" w:hAnsi="PT Astra Serif"/>
          <w:sz w:val="24"/>
          <w:szCs w:val="24"/>
        </w:rPr>
        <w:t xml:space="preserve">документацией </w:t>
      </w:r>
      <w:proofErr w:type="gramStart"/>
      <w:r w:rsidRPr="00122D64">
        <w:rPr>
          <w:rFonts w:ascii="PT Astra Serif" w:hAnsi="PT Astra Serif"/>
          <w:sz w:val="24"/>
          <w:szCs w:val="24"/>
        </w:rPr>
        <w:t>на</w:t>
      </w:r>
      <w:proofErr w:type="gramEnd"/>
      <w:r w:rsidRPr="00122D64">
        <w:rPr>
          <w:rFonts w:ascii="PT Astra Serif" w:hAnsi="PT Astra Serif"/>
          <w:sz w:val="24"/>
          <w:szCs w:val="24"/>
        </w:rPr>
        <w:t xml:space="preserve"> ПО и действующим законодательством;</w:t>
      </w:r>
    </w:p>
    <w:p w:rsidR="00122D64" w:rsidRDefault="00122D64" w:rsidP="00122D64">
      <w:pPr>
        <w:ind w:firstLine="709"/>
        <w:contextualSpacing/>
        <w:jc w:val="both"/>
        <w:rPr>
          <w:rFonts w:ascii="PT Astra Serif" w:hAnsi="PT Astra Serif"/>
          <w:sz w:val="24"/>
          <w:szCs w:val="24"/>
        </w:rPr>
      </w:pPr>
      <w:r>
        <w:rPr>
          <w:rFonts w:ascii="PT Astra Serif" w:hAnsi="PT Astra Serif"/>
          <w:sz w:val="24"/>
          <w:szCs w:val="24"/>
        </w:rPr>
        <w:t>4.6.</w:t>
      </w:r>
      <w:r w:rsidRPr="00122D64">
        <w:rPr>
          <w:rFonts w:ascii="PT Astra Serif" w:hAnsi="PT Astra Serif"/>
          <w:sz w:val="24"/>
          <w:szCs w:val="24"/>
        </w:rPr>
        <w:t xml:space="preserve"> Право на все результаты, полученные с помощью </w:t>
      </w:r>
      <w:proofErr w:type="gramStart"/>
      <w:r w:rsidRPr="00122D64">
        <w:rPr>
          <w:rFonts w:ascii="PT Astra Serif" w:hAnsi="PT Astra Serif"/>
          <w:sz w:val="24"/>
          <w:szCs w:val="24"/>
        </w:rPr>
        <w:t>ПО</w:t>
      </w:r>
      <w:proofErr w:type="gramEnd"/>
      <w:r>
        <w:rPr>
          <w:rFonts w:ascii="PT Astra Serif" w:hAnsi="PT Astra Serif"/>
          <w:sz w:val="24"/>
          <w:szCs w:val="24"/>
        </w:rPr>
        <w:t>.</w:t>
      </w:r>
    </w:p>
    <w:p w:rsidR="000A6D12" w:rsidRDefault="000A6D12" w:rsidP="000565F3">
      <w:pPr>
        <w:ind w:firstLine="709"/>
        <w:contextualSpacing/>
        <w:jc w:val="both"/>
        <w:rPr>
          <w:rFonts w:ascii="PT Astra Serif" w:hAnsi="PT Astra Serif"/>
          <w:sz w:val="24"/>
          <w:szCs w:val="24"/>
        </w:rPr>
      </w:pPr>
    </w:p>
    <w:p w:rsidR="000565F3" w:rsidRPr="000565F3" w:rsidRDefault="000A6D12" w:rsidP="000565F3">
      <w:pPr>
        <w:ind w:firstLine="709"/>
        <w:contextualSpacing/>
        <w:jc w:val="both"/>
        <w:rPr>
          <w:rFonts w:ascii="PT Astra Serif" w:hAnsi="PT Astra Serif"/>
          <w:sz w:val="24"/>
          <w:szCs w:val="24"/>
        </w:rPr>
      </w:pPr>
      <w:r>
        <w:rPr>
          <w:rFonts w:ascii="PT Astra Serif" w:hAnsi="PT Astra Serif"/>
          <w:sz w:val="24"/>
          <w:szCs w:val="24"/>
        </w:rPr>
        <w:t>5</w:t>
      </w:r>
      <w:r w:rsidR="000565F3" w:rsidRPr="000565F3">
        <w:rPr>
          <w:rFonts w:ascii="PT Astra Serif" w:hAnsi="PT Astra Serif"/>
          <w:sz w:val="24"/>
          <w:szCs w:val="24"/>
        </w:rPr>
        <w:t>. Требования к технической поддержке:</w:t>
      </w:r>
    </w:p>
    <w:p w:rsidR="000A6D12" w:rsidRPr="000A6D12" w:rsidRDefault="000A6D12" w:rsidP="000A6D12">
      <w:pPr>
        <w:ind w:firstLine="709"/>
        <w:contextualSpacing/>
        <w:jc w:val="both"/>
        <w:rPr>
          <w:rFonts w:ascii="PT Astra Serif" w:hAnsi="PT Astra Serif"/>
          <w:bCs/>
          <w:sz w:val="24"/>
          <w:szCs w:val="24"/>
        </w:rPr>
      </w:pPr>
      <w:r>
        <w:rPr>
          <w:rFonts w:ascii="PT Astra Serif" w:hAnsi="PT Astra Serif"/>
          <w:bCs/>
          <w:sz w:val="24"/>
          <w:szCs w:val="24"/>
        </w:rPr>
        <w:t>5</w:t>
      </w:r>
      <w:r w:rsidR="000565F3" w:rsidRPr="00396F86">
        <w:rPr>
          <w:rFonts w:ascii="PT Astra Serif" w:hAnsi="PT Astra Serif"/>
          <w:bCs/>
          <w:sz w:val="24"/>
          <w:szCs w:val="24"/>
        </w:rPr>
        <w:t xml:space="preserve">.1. </w:t>
      </w:r>
      <w:r w:rsidRPr="000A6D12">
        <w:rPr>
          <w:rFonts w:ascii="PT Astra Serif" w:hAnsi="PT Astra Serif"/>
          <w:bCs/>
          <w:sz w:val="24"/>
          <w:szCs w:val="24"/>
        </w:rPr>
        <w:t xml:space="preserve">Устранение выявленных ошибок и неисправностей, делающих невозможным использование полезных свойств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roofErr w:type="gramStart"/>
      <w:r w:rsidRPr="000A6D12">
        <w:rPr>
          <w:rFonts w:ascii="PT Astra Serif" w:hAnsi="PT Astra Serif"/>
          <w:bCs/>
          <w:sz w:val="24"/>
          <w:szCs w:val="24"/>
        </w:rPr>
        <w:t>блокирующих</w:t>
      </w:r>
      <w:proofErr w:type="gramEnd"/>
      <w:r w:rsidRPr="000A6D12">
        <w:rPr>
          <w:rFonts w:ascii="PT Astra Serif" w:hAnsi="PT Astra Serif"/>
          <w:bCs/>
          <w:sz w:val="24"/>
          <w:szCs w:val="24"/>
        </w:rPr>
        <w:t xml:space="preserve"> ошибок), которые возникли по вине производителя (Правообладателя).</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lastRenderedPageBreak/>
        <w:t>Правообладатель вправе запросить</w:t>
      </w:r>
      <w:r>
        <w:rPr>
          <w:rFonts w:ascii="PT Astra Serif" w:hAnsi="PT Astra Serif"/>
          <w:bCs/>
          <w:sz w:val="24"/>
          <w:szCs w:val="24"/>
        </w:rPr>
        <w:t xml:space="preserve"> </w:t>
      </w:r>
      <w:r w:rsidRPr="000A6D12">
        <w:rPr>
          <w:rFonts w:ascii="PT Astra Serif" w:hAnsi="PT Astra Serif"/>
          <w:bCs/>
          <w:sz w:val="24"/>
          <w:szCs w:val="24"/>
        </w:rPr>
        <w:t>документальное подтверждение</w:t>
      </w:r>
      <w:r>
        <w:rPr>
          <w:rFonts w:ascii="PT Astra Serif" w:hAnsi="PT Astra Serif"/>
          <w:bCs/>
          <w:sz w:val="24"/>
          <w:szCs w:val="24"/>
        </w:rPr>
        <w:t xml:space="preserve"> (свидетельство) о наличии сбоя, </w:t>
      </w:r>
      <w:r w:rsidRPr="000A6D12">
        <w:rPr>
          <w:rFonts w:ascii="PT Astra Serif" w:hAnsi="PT Astra Serif"/>
          <w:bCs/>
          <w:sz w:val="24"/>
          <w:szCs w:val="24"/>
        </w:rPr>
        <w:t>подтверждение того, что сбой</w:t>
      </w:r>
      <w:r>
        <w:rPr>
          <w:rFonts w:ascii="PT Astra Serif" w:hAnsi="PT Astra Serif"/>
          <w:bCs/>
          <w:sz w:val="24"/>
          <w:szCs w:val="24"/>
        </w:rPr>
        <w:t xml:space="preserve"> </w:t>
      </w:r>
      <w:r w:rsidRPr="000A6D12">
        <w:rPr>
          <w:rFonts w:ascii="PT Astra Serif" w:hAnsi="PT Astra Serif"/>
          <w:bCs/>
          <w:sz w:val="24"/>
          <w:szCs w:val="24"/>
        </w:rPr>
        <w:t>произошёл по вине разработчика, и</w:t>
      </w:r>
      <w:r>
        <w:rPr>
          <w:rFonts w:ascii="PT Astra Serif" w:hAnsi="PT Astra Serif"/>
          <w:bCs/>
          <w:sz w:val="24"/>
          <w:szCs w:val="24"/>
        </w:rPr>
        <w:t xml:space="preserve"> </w:t>
      </w:r>
      <w:r w:rsidRPr="000A6D12">
        <w:rPr>
          <w:rFonts w:ascii="PT Astra Serif" w:hAnsi="PT Astra Serif"/>
          <w:bCs/>
          <w:sz w:val="24"/>
          <w:szCs w:val="24"/>
        </w:rPr>
        <w:t>др. документы.</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Гарантия Правообладателя не</w:t>
      </w:r>
      <w:r>
        <w:rPr>
          <w:rFonts w:ascii="PT Astra Serif" w:hAnsi="PT Astra Serif"/>
          <w:bCs/>
          <w:sz w:val="24"/>
          <w:szCs w:val="24"/>
        </w:rPr>
        <w:t xml:space="preserve"> </w:t>
      </w:r>
      <w:r w:rsidRPr="000A6D12">
        <w:rPr>
          <w:rFonts w:ascii="PT Astra Serif" w:hAnsi="PT Astra Serif"/>
          <w:bCs/>
          <w:sz w:val="24"/>
          <w:szCs w:val="24"/>
        </w:rPr>
        <w:t>распространяется на случаи отказов</w:t>
      </w:r>
      <w:r>
        <w:rPr>
          <w:rFonts w:ascii="PT Astra Serif" w:hAnsi="PT Astra Serif"/>
          <w:bCs/>
          <w:sz w:val="24"/>
          <w:szCs w:val="24"/>
        </w:rPr>
        <w:t xml:space="preserve"> </w:t>
      </w:r>
      <w:r w:rsidRPr="000A6D12">
        <w:rPr>
          <w:rFonts w:ascii="PT Astra Serif" w:hAnsi="PT Astra Serif"/>
          <w:bCs/>
          <w:sz w:val="24"/>
          <w:szCs w:val="24"/>
        </w:rPr>
        <w:t>ПО, если такие отказы происходят:</w:t>
      </w:r>
      <w:r>
        <w:rPr>
          <w:rFonts w:ascii="PT Astra Serif" w:hAnsi="PT Astra Serif"/>
          <w:bCs/>
          <w:sz w:val="24"/>
          <w:szCs w:val="24"/>
        </w:rPr>
        <w:t xml:space="preserve"> </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из-за несоблюдения специалистами</w:t>
      </w:r>
      <w:r>
        <w:rPr>
          <w:rFonts w:ascii="PT Astra Serif" w:hAnsi="PT Astra Serif"/>
          <w:bCs/>
          <w:sz w:val="24"/>
          <w:szCs w:val="24"/>
        </w:rPr>
        <w:t xml:space="preserve"> </w:t>
      </w:r>
      <w:r w:rsidRPr="000A6D12">
        <w:rPr>
          <w:rFonts w:ascii="PT Astra Serif" w:hAnsi="PT Astra Serif"/>
          <w:bCs/>
          <w:sz w:val="24"/>
          <w:szCs w:val="24"/>
        </w:rPr>
        <w:t>пользователя технических требований</w:t>
      </w:r>
      <w:r>
        <w:rPr>
          <w:rFonts w:ascii="PT Astra Serif" w:hAnsi="PT Astra Serif"/>
          <w:bCs/>
          <w:sz w:val="24"/>
          <w:szCs w:val="24"/>
        </w:rPr>
        <w:t xml:space="preserve"> </w:t>
      </w:r>
      <w:r w:rsidRPr="000A6D12">
        <w:rPr>
          <w:rFonts w:ascii="PT Astra Serif" w:hAnsi="PT Astra Serif"/>
          <w:bCs/>
          <w:sz w:val="24"/>
          <w:szCs w:val="24"/>
        </w:rPr>
        <w:t>(в том числе (</w:t>
      </w:r>
      <w:proofErr w:type="gramStart"/>
      <w:r w:rsidRPr="000A6D12">
        <w:rPr>
          <w:rFonts w:ascii="PT Astra Serif" w:hAnsi="PT Astra Serif"/>
          <w:bCs/>
          <w:sz w:val="24"/>
          <w:szCs w:val="24"/>
        </w:rPr>
        <w:t>но</w:t>
      </w:r>
      <w:proofErr w:type="gramEnd"/>
      <w:r w:rsidRPr="000A6D12">
        <w:rPr>
          <w:rFonts w:ascii="PT Astra Serif" w:hAnsi="PT Astra Serif"/>
          <w:bCs/>
          <w:sz w:val="24"/>
          <w:szCs w:val="24"/>
        </w:rPr>
        <w:t xml:space="preserve"> не ограничиваясь)</w:t>
      </w:r>
      <w:r>
        <w:rPr>
          <w:rFonts w:ascii="PT Astra Serif" w:hAnsi="PT Astra Serif"/>
          <w:bCs/>
          <w:sz w:val="24"/>
          <w:szCs w:val="24"/>
        </w:rPr>
        <w:t xml:space="preserve"> </w:t>
      </w:r>
      <w:r w:rsidRPr="000A6D12">
        <w:rPr>
          <w:rFonts w:ascii="PT Astra Serif" w:hAnsi="PT Astra Serif"/>
          <w:bCs/>
          <w:sz w:val="24"/>
          <w:szCs w:val="24"/>
        </w:rPr>
        <w:t>использования не рекомендованных</w:t>
      </w:r>
      <w:r>
        <w:rPr>
          <w:rFonts w:ascii="PT Astra Serif" w:hAnsi="PT Astra Serif"/>
          <w:bCs/>
          <w:sz w:val="24"/>
          <w:szCs w:val="24"/>
        </w:rPr>
        <w:t xml:space="preserve"> </w:t>
      </w:r>
      <w:r w:rsidRPr="000A6D12">
        <w:rPr>
          <w:rFonts w:ascii="PT Astra Serif" w:hAnsi="PT Astra Serif"/>
          <w:bCs/>
          <w:sz w:val="24"/>
          <w:szCs w:val="24"/>
        </w:rPr>
        <w:t>операционных систем, программных</w:t>
      </w:r>
      <w:r>
        <w:rPr>
          <w:rFonts w:ascii="PT Astra Serif" w:hAnsi="PT Astra Serif"/>
          <w:bCs/>
          <w:sz w:val="24"/>
          <w:szCs w:val="24"/>
        </w:rPr>
        <w:t xml:space="preserve"> </w:t>
      </w:r>
      <w:r w:rsidRPr="000A6D12">
        <w:rPr>
          <w:rFonts w:ascii="PT Astra Serif" w:hAnsi="PT Astra Serif"/>
          <w:bCs/>
          <w:sz w:val="24"/>
          <w:szCs w:val="24"/>
        </w:rPr>
        <w:t>или аппаратных средств), указанных в</w:t>
      </w:r>
      <w:r>
        <w:rPr>
          <w:rFonts w:ascii="PT Astra Serif" w:hAnsi="PT Astra Serif"/>
          <w:bCs/>
          <w:sz w:val="24"/>
          <w:szCs w:val="24"/>
        </w:rPr>
        <w:t xml:space="preserve"> </w:t>
      </w:r>
      <w:r w:rsidRPr="000A6D12">
        <w:rPr>
          <w:rFonts w:ascii="PT Astra Serif" w:hAnsi="PT Astra Serif"/>
          <w:bCs/>
          <w:sz w:val="24"/>
          <w:szCs w:val="24"/>
        </w:rPr>
        <w:t>технической документации и/или</w:t>
      </w:r>
      <w:r>
        <w:rPr>
          <w:rFonts w:ascii="PT Astra Serif" w:hAnsi="PT Astra Serif"/>
          <w:bCs/>
          <w:sz w:val="24"/>
          <w:szCs w:val="24"/>
        </w:rPr>
        <w:t xml:space="preserve"> </w:t>
      </w:r>
      <w:r w:rsidRPr="000A6D12">
        <w:rPr>
          <w:rFonts w:ascii="PT Astra Serif" w:hAnsi="PT Astra Serif"/>
          <w:bCs/>
          <w:sz w:val="24"/>
          <w:szCs w:val="24"/>
        </w:rPr>
        <w:t>руководстве по эксплуатации;</w:t>
      </w:r>
    </w:p>
    <w:p w:rsidR="000A6D12" w:rsidRPr="000A6D12" w:rsidRDefault="000A6D12" w:rsidP="000A6D12">
      <w:pPr>
        <w:ind w:firstLine="709"/>
        <w:contextualSpacing/>
        <w:jc w:val="both"/>
        <w:rPr>
          <w:rFonts w:ascii="PT Astra Serif" w:hAnsi="PT Astra Serif"/>
          <w:bCs/>
          <w:sz w:val="24"/>
          <w:szCs w:val="24"/>
        </w:rPr>
      </w:pPr>
      <w:proofErr w:type="gramStart"/>
      <w:r w:rsidRPr="000A6D12">
        <w:rPr>
          <w:rFonts w:ascii="PT Astra Serif" w:hAnsi="PT Astra Serif"/>
          <w:bCs/>
          <w:sz w:val="24"/>
          <w:szCs w:val="24"/>
        </w:rPr>
        <w:t>- несоблюдения специалистами</w:t>
      </w:r>
      <w:r>
        <w:rPr>
          <w:rFonts w:ascii="PT Astra Serif" w:hAnsi="PT Astra Serif"/>
          <w:bCs/>
          <w:sz w:val="24"/>
          <w:szCs w:val="24"/>
        </w:rPr>
        <w:t xml:space="preserve"> </w:t>
      </w:r>
      <w:r w:rsidRPr="000A6D12">
        <w:rPr>
          <w:rFonts w:ascii="PT Astra Serif" w:hAnsi="PT Astra Serif"/>
          <w:bCs/>
          <w:sz w:val="24"/>
          <w:szCs w:val="24"/>
        </w:rPr>
        <w:t>пользователя установленной</w:t>
      </w:r>
      <w:r>
        <w:rPr>
          <w:rFonts w:ascii="PT Astra Serif" w:hAnsi="PT Astra Serif"/>
          <w:bCs/>
          <w:sz w:val="24"/>
          <w:szCs w:val="24"/>
        </w:rPr>
        <w:t xml:space="preserve"> </w:t>
      </w:r>
      <w:r w:rsidRPr="000A6D12">
        <w:rPr>
          <w:rFonts w:ascii="PT Astra Serif" w:hAnsi="PT Astra Serif"/>
          <w:bCs/>
          <w:sz w:val="24"/>
          <w:szCs w:val="24"/>
        </w:rPr>
        <w:t>последовательности действий при</w:t>
      </w:r>
      <w:r>
        <w:rPr>
          <w:rFonts w:ascii="PT Astra Serif" w:hAnsi="PT Astra Serif"/>
          <w:bCs/>
          <w:sz w:val="24"/>
          <w:szCs w:val="24"/>
        </w:rPr>
        <w:t xml:space="preserve"> </w:t>
      </w:r>
      <w:r w:rsidRPr="000A6D12">
        <w:rPr>
          <w:rFonts w:ascii="PT Astra Serif" w:hAnsi="PT Astra Serif"/>
          <w:bCs/>
          <w:sz w:val="24"/>
          <w:szCs w:val="24"/>
        </w:rPr>
        <w:t>эксплуатации ПО, указанной в</w:t>
      </w:r>
      <w:r>
        <w:rPr>
          <w:rFonts w:ascii="PT Astra Serif" w:hAnsi="PT Astra Serif"/>
          <w:bCs/>
          <w:sz w:val="24"/>
          <w:szCs w:val="24"/>
        </w:rPr>
        <w:t xml:space="preserve"> </w:t>
      </w:r>
      <w:r w:rsidRPr="000A6D12">
        <w:rPr>
          <w:rFonts w:ascii="PT Astra Serif" w:hAnsi="PT Astra Serif"/>
          <w:bCs/>
          <w:sz w:val="24"/>
          <w:szCs w:val="24"/>
        </w:rPr>
        <w:t xml:space="preserve">руководстве пользователя и/или руководстве по эксплуатации; </w:t>
      </w:r>
      <w:proofErr w:type="gramEnd"/>
    </w:p>
    <w:p w:rsidR="000A6D12" w:rsidRPr="000A6D12" w:rsidRDefault="000A6D12" w:rsidP="000A6D12">
      <w:pPr>
        <w:ind w:firstLine="709"/>
        <w:contextualSpacing/>
        <w:jc w:val="both"/>
        <w:rPr>
          <w:rFonts w:ascii="PT Astra Serif" w:hAnsi="PT Astra Serif"/>
          <w:bCs/>
          <w:sz w:val="24"/>
          <w:szCs w:val="24"/>
        </w:rPr>
      </w:pPr>
      <w:proofErr w:type="gramStart"/>
      <w:r w:rsidRPr="000A6D12">
        <w:rPr>
          <w:rFonts w:ascii="PT Astra Serif" w:hAnsi="PT Astra Serif"/>
          <w:bCs/>
          <w:sz w:val="24"/>
          <w:szCs w:val="24"/>
        </w:rPr>
        <w:t xml:space="preserve">- несанкционированного изменения ПО сотрудниками пользователя (изменения </w:t>
      </w:r>
      <w:r>
        <w:rPr>
          <w:rFonts w:ascii="PT Astra Serif" w:hAnsi="PT Astra Serif"/>
          <w:bCs/>
          <w:sz w:val="24"/>
          <w:szCs w:val="24"/>
        </w:rPr>
        <w:t>п</w:t>
      </w:r>
      <w:r w:rsidRPr="000A6D12">
        <w:rPr>
          <w:rFonts w:ascii="PT Astra Serif" w:hAnsi="PT Astra Serif"/>
          <w:bCs/>
          <w:sz w:val="24"/>
          <w:szCs w:val="24"/>
        </w:rPr>
        <w:t>рограммного кода,</w:t>
      </w:r>
      <w:r>
        <w:rPr>
          <w:rFonts w:ascii="PT Astra Serif" w:hAnsi="PT Astra Serif"/>
          <w:bCs/>
          <w:sz w:val="24"/>
          <w:szCs w:val="24"/>
        </w:rPr>
        <w:t xml:space="preserve"> </w:t>
      </w:r>
      <w:r w:rsidRPr="000A6D12">
        <w:rPr>
          <w:rFonts w:ascii="PT Astra Serif" w:hAnsi="PT Astra Serif"/>
          <w:bCs/>
          <w:sz w:val="24"/>
          <w:szCs w:val="24"/>
        </w:rPr>
        <w:t>декомпиляции, дизассемблирования,</w:t>
      </w:r>
      <w:r>
        <w:rPr>
          <w:rFonts w:ascii="PT Astra Serif" w:hAnsi="PT Astra Serif"/>
          <w:bCs/>
          <w:sz w:val="24"/>
          <w:szCs w:val="24"/>
        </w:rPr>
        <w:t xml:space="preserve"> </w:t>
      </w:r>
      <w:r w:rsidRPr="000A6D12">
        <w:rPr>
          <w:rFonts w:ascii="PT Astra Serif" w:hAnsi="PT Astra Serif"/>
          <w:bCs/>
          <w:sz w:val="24"/>
          <w:szCs w:val="24"/>
        </w:rPr>
        <w:t>попытки получения исходного кода</w:t>
      </w:r>
      <w:r>
        <w:rPr>
          <w:rFonts w:ascii="PT Astra Serif" w:hAnsi="PT Astra Serif"/>
          <w:bCs/>
          <w:sz w:val="24"/>
          <w:szCs w:val="24"/>
        </w:rPr>
        <w:t xml:space="preserve"> </w:t>
      </w:r>
      <w:r w:rsidRPr="000A6D12">
        <w:rPr>
          <w:rFonts w:ascii="PT Astra Serif" w:hAnsi="PT Astra Serif"/>
          <w:bCs/>
          <w:sz w:val="24"/>
          <w:szCs w:val="24"/>
        </w:rPr>
        <w:t>ПО с целью несанкционированного</w:t>
      </w:r>
      <w:r>
        <w:rPr>
          <w:rFonts w:ascii="PT Astra Serif" w:hAnsi="PT Astra Serif"/>
          <w:bCs/>
          <w:sz w:val="24"/>
          <w:szCs w:val="24"/>
        </w:rPr>
        <w:t xml:space="preserve"> </w:t>
      </w:r>
      <w:r w:rsidRPr="000A6D12">
        <w:rPr>
          <w:rFonts w:ascii="PT Astra Serif" w:hAnsi="PT Astra Serif"/>
          <w:bCs/>
          <w:sz w:val="24"/>
          <w:szCs w:val="24"/>
        </w:rPr>
        <w:t>использования, любой корректировки</w:t>
      </w:r>
      <w:r>
        <w:rPr>
          <w:rFonts w:ascii="PT Astra Serif" w:hAnsi="PT Astra Serif"/>
          <w:bCs/>
          <w:sz w:val="24"/>
          <w:szCs w:val="24"/>
        </w:rPr>
        <w:t xml:space="preserve"> </w:t>
      </w:r>
      <w:r w:rsidRPr="000A6D12">
        <w:rPr>
          <w:rFonts w:ascii="PT Astra Serif" w:hAnsi="PT Astra Serif"/>
          <w:bCs/>
          <w:sz w:val="24"/>
          <w:szCs w:val="24"/>
        </w:rPr>
        <w:t>текста программ и проч.);</w:t>
      </w:r>
      <w:proofErr w:type="gramEnd"/>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действий или упущений сотрудников</w:t>
      </w:r>
      <w:r>
        <w:rPr>
          <w:rFonts w:ascii="PT Astra Serif" w:hAnsi="PT Astra Serif"/>
          <w:bCs/>
          <w:sz w:val="24"/>
          <w:szCs w:val="24"/>
        </w:rPr>
        <w:t xml:space="preserve"> </w:t>
      </w:r>
      <w:r w:rsidRPr="000A6D12">
        <w:rPr>
          <w:rFonts w:ascii="PT Astra Serif" w:hAnsi="PT Astra Serif"/>
          <w:bCs/>
          <w:sz w:val="24"/>
          <w:szCs w:val="24"/>
        </w:rPr>
        <w:t>пользователя, не прошедших</w:t>
      </w:r>
      <w:r>
        <w:rPr>
          <w:rFonts w:ascii="PT Astra Serif" w:hAnsi="PT Astra Serif"/>
          <w:bCs/>
          <w:sz w:val="24"/>
          <w:szCs w:val="24"/>
        </w:rPr>
        <w:t xml:space="preserve"> </w:t>
      </w:r>
      <w:r w:rsidRPr="000A6D12">
        <w:rPr>
          <w:rFonts w:ascii="PT Astra Serif" w:hAnsi="PT Astra Serif"/>
          <w:bCs/>
          <w:sz w:val="24"/>
          <w:szCs w:val="24"/>
        </w:rPr>
        <w:t>подготовку по работе с ПО или не</w:t>
      </w:r>
      <w:r>
        <w:rPr>
          <w:rFonts w:ascii="PT Astra Serif" w:hAnsi="PT Astra Serif"/>
          <w:bCs/>
          <w:sz w:val="24"/>
          <w:szCs w:val="24"/>
        </w:rPr>
        <w:t xml:space="preserve"> </w:t>
      </w:r>
      <w:r w:rsidRPr="000A6D12">
        <w:rPr>
          <w:rFonts w:ascii="PT Astra Serif" w:hAnsi="PT Astra Serif"/>
          <w:bCs/>
          <w:sz w:val="24"/>
          <w:szCs w:val="24"/>
        </w:rPr>
        <w:t>ознакомленных с функциональными</w:t>
      </w:r>
      <w:r>
        <w:rPr>
          <w:rFonts w:ascii="PT Astra Serif" w:hAnsi="PT Astra Serif"/>
          <w:bCs/>
          <w:sz w:val="24"/>
          <w:szCs w:val="24"/>
        </w:rPr>
        <w:t xml:space="preserve"> </w:t>
      </w:r>
      <w:r w:rsidRPr="000A6D12">
        <w:rPr>
          <w:rFonts w:ascii="PT Astra Serif" w:hAnsi="PT Astra Serif"/>
          <w:bCs/>
          <w:sz w:val="24"/>
          <w:szCs w:val="24"/>
        </w:rPr>
        <w:t>особенностями и руководством по</w:t>
      </w:r>
      <w:r>
        <w:rPr>
          <w:rFonts w:ascii="PT Astra Serif" w:hAnsi="PT Astra Serif"/>
          <w:bCs/>
          <w:sz w:val="24"/>
          <w:szCs w:val="24"/>
        </w:rPr>
        <w:t xml:space="preserve"> </w:t>
      </w:r>
      <w:r w:rsidRPr="000A6D12">
        <w:rPr>
          <w:rFonts w:ascii="PT Astra Serif" w:hAnsi="PT Astra Serif"/>
          <w:bCs/>
          <w:sz w:val="24"/>
          <w:szCs w:val="24"/>
        </w:rPr>
        <w:t xml:space="preserve">эксплуатации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Правообладатель также не несёт</w:t>
      </w:r>
      <w:r>
        <w:rPr>
          <w:rFonts w:ascii="PT Astra Serif" w:hAnsi="PT Astra Serif"/>
          <w:bCs/>
          <w:sz w:val="24"/>
          <w:szCs w:val="24"/>
        </w:rPr>
        <w:t xml:space="preserve"> </w:t>
      </w:r>
      <w:r w:rsidRPr="000A6D12">
        <w:rPr>
          <w:rFonts w:ascii="PT Astra Serif" w:hAnsi="PT Astra Serif"/>
          <w:bCs/>
          <w:sz w:val="24"/>
          <w:szCs w:val="24"/>
        </w:rPr>
        <w:t>ответственности за сбой</w:t>
      </w:r>
      <w:r>
        <w:rPr>
          <w:rFonts w:ascii="PT Astra Serif" w:hAnsi="PT Astra Serif"/>
          <w:bCs/>
          <w:sz w:val="24"/>
          <w:szCs w:val="24"/>
        </w:rPr>
        <w:t xml:space="preserve"> </w:t>
      </w:r>
      <w:r w:rsidRPr="000A6D12">
        <w:rPr>
          <w:rFonts w:ascii="PT Astra Serif" w:hAnsi="PT Astra Serif"/>
          <w:bCs/>
          <w:sz w:val="24"/>
          <w:szCs w:val="24"/>
        </w:rPr>
        <w:t xml:space="preserve">функционирования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roofErr w:type="gramStart"/>
      <w:r w:rsidRPr="000A6D12">
        <w:rPr>
          <w:rFonts w:ascii="PT Astra Serif" w:hAnsi="PT Astra Serif"/>
          <w:bCs/>
          <w:sz w:val="24"/>
          <w:szCs w:val="24"/>
        </w:rPr>
        <w:t>в</w:t>
      </w:r>
      <w:proofErr w:type="gramEnd"/>
      <w:r w:rsidRPr="000A6D12">
        <w:rPr>
          <w:rFonts w:ascii="PT Astra Serif" w:hAnsi="PT Astra Serif"/>
          <w:bCs/>
          <w:sz w:val="24"/>
          <w:szCs w:val="24"/>
        </w:rPr>
        <w:t xml:space="preserve"> случае порчи</w:t>
      </w:r>
      <w:r>
        <w:rPr>
          <w:rFonts w:ascii="PT Astra Serif" w:hAnsi="PT Astra Serif"/>
          <w:bCs/>
          <w:sz w:val="24"/>
          <w:szCs w:val="24"/>
        </w:rPr>
        <w:t xml:space="preserve"> </w:t>
      </w:r>
      <w:r w:rsidRPr="000A6D12">
        <w:rPr>
          <w:rFonts w:ascii="PT Astra Serif" w:hAnsi="PT Astra Serif"/>
          <w:bCs/>
          <w:sz w:val="24"/>
          <w:szCs w:val="24"/>
        </w:rPr>
        <w:t>носителей информации пользователя,</w:t>
      </w:r>
      <w:r>
        <w:rPr>
          <w:rFonts w:ascii="PT Astra Serif" w:hAnsi="PT Astra Serif"/>
          <w:bCs/>
          <w:sz w:val="24"/>
          <w:szCs w:val="24"/>
        </w:rPr>
        <w:t xml:space="preserve"> </w:t>
      </w:r>
      <w:r w:rsidRPr="000A6D12">
        <w:rPr>
          <w:rFonts w:ascii="PT Astra Serif" w:hAnsi="PT Astra Serif"/>
          <w:bCs/>
          <w:sz w:val="24"/>
          <w:szCs w:val="24"/>
        </w:rPr>
        <w:t>действий компьютерных вирусов,</w:t>
      </w:r>
      <w:r>
        <w:rPr>
          <w:rFonts w:ascii="PT Astra Serif" w:hAnsi="PT Astra Serif"/>
          <w:bCs/>
          <w:sz w:val="24"/>
          <w:szCs w:val="24"/>
        </w:rPr>
        <w:t xml:space="preserve"> </w:t>
      </w:r>
      <w:r w:rsidRPr="000A6D12">
        <w:rPr>
          <w:rFonts w:ascii="PT Astra Serif" w:hAnsi="PT Astra Serif"/>
          <w:bCs/>
          <w:sz w:val="24"/>
          <w:szCs w:val="24"/>
        </w:rPr>
        <w:t>сбоев электропитания, действий</w:t>
      </w:r>
      <w:r>
        <w:rPr>
          <w:rFonts w:ascii="PT Astra Serif" w:hAnsi="PT Astra Serif"/>
          <w:bCs/>
          <w:sz w:val="24"/>
          <w:szCs w:val="24"/>
        </w:rPr>
        <w:t xml:space="preserve"> </w:t>
      </w:r>
      <w:r w:rsidRPr="000A6D12">
        <w:rPr>
          <w:rFonts w:ascii="PT Astra Serif" w:hAnsi="PT Astra Serif"/>
          <w:bCs/>
          <w:sz w:val="24"/>
          <w:szCs w:val="24"/>
        </w:rPr>
        <w:t>неквалифицированных сотрудников,</w:t>
      </w:r>
      <w:r>
        <w:rPr>
          <w:rFonts w:ascii="PT Astra Serif" w:hAnsi="PT Astra Serif"/>
          <w:bCs/>
          <w:sz w:val="24"/>
          <w:szCs w:val="24"/>
        </w:rPr>
        <w:t xml:space="preserve"> </w:t>
      </w:r>
      <w:r w:rsidRPr="000A6D12">
        <w:rPr>
          <w:rFonts w:ascii="PT Astra Serif" w:hAnsi="PT Astra Serif"/>
          <w:bCs/>
          <w:sz w:val="24"/>
          <w:szCs w:val="24"/>
        </w:rPr>
        <w:t>неисправности оборудования,</w:t>
      </w:r>
      <w:r>
        <w:rPr>
          <w:rFonts w:ascii="PT Astra Serif" w:hAnsi="PT Astra Serif"/>
          <w:bCs/>
          <w:sz w:val="24"/>
          <w:szCs w:val="24"/>
        </w:rPr>
        <w:t xml:space="preserve"> </w:t>
      </w:r>
      <w:r w:rsidRPr="000A6D12">
        <w:rPr>
          <w:rFonts w:ascii="PT Astra Serif" w:hAnsi="PT Astra Serif"/>
          <w:bCs/>
          <w:sz w:val="24"/>
          <w:szCs w:val="24"/>
        </w:rPr>
        <w:t>умышленного повреждения или</w:t>
      </w:r>
      <w:r>
        <w:rPr>
          <w:rFonts w:ascii="PT Astra Serif" w:hAnsi="PT Astra Serif"/>
          <w:bCs/>
          <w:sz w:val="24"/>
          <w:szCs w:val="24"/>
        </w:rPr>
        <w:t xml:space="preserve"> </w:t>
      </w:r>
      <w:r w:rsidRPr="000A6D12">
        <w:rPr>
          <w:rFonts w:ascii="PT Astra Serif" w:hAnsi="PT Astra Serif"/>
          <w:bCs/>
          <w:sz w:val="24"/>
          <w:szCs w:val="24"/>
        </w:rPr>
        <w:t>нарушений правил, указанных в</w:t>
      </w:r>
      <w:r>
        <w:rPr>
          <w:rFonts w:ascii="PT Astra Serif" w:hAnsi="PT Astra Serif"/>
          <w:bCs/>
          <w:sz w:val="24"/>
          <w:szCs w:val="24"/>
        </w:rPr>
        <w:t xml:space="preserve"> </w:t>
      </w:r>
      <w:r w:rsidRPr="000A6D12">
        <w:rPr>
          <w:rFonts w:ascii="PT Astra Serif" w:hAnsi="PT Astra Serif"/>
          <w:bCs/>
          <w:sz w:val="24"/>
          <w:szCs w:val="24"/>
        </w:rPr>
        <w:t>документации по эксплуатации</w:t>
      </w:r>
      <w:r>
        <w:rPr>
          <w:rFonts w:ascii="PT Astra Serif" w:hAnsi="PT Astra Serif"/>
          <w:bCs/>
          <w:sz w:val="24"/>
          <w:szCs w:val="24"/>
        </w:rPr>
        <w:t xml:space="preserve"> </w:t>
      </w:r>
      <w:r w:rsidRPr="000A6D12">
        <w:rPr>
          <w:rFonts w:ascii="PT Astra Serif" w:hAnsi="PT Astra Serif"/>
          <w:bCs/>
          <w:sz w:val="24"/>
          <w:szCs w:val="24"/>
        </w:rPr>
        <w:t>(попытки вскрытия защиты и т. п.).</w:t>
      </w:r>
    </w:p>
    <w:p w:rsidR="000A6D12" w:rsidRPr="000A6D12" w:rsidRDefault="000A6D12" w:rsidP="000A6D12">
      <w:pPr>
        <w:ind w:firstLine="709"/>
        <w:contextualSpacing/>
        <w:jc w:val="both"/>
        <w:rPr>
          <w:rFonts w:ascii="PT Astra Serif" w:hAnsi="PT Astra Serif"/>
          <w:bCs/>
          <w:sz w:val="24"/>
          <w:szCs w:val="24"/>
        </w:rPr>
      </w:pPr>
      <w:r>
        <w:rPr>
          <w:rFonts w:ascii="PT Astra Serif" w:hAnsi="PT Astra Serif"/>
          <w:bCs/>
          <w:sz w:val="24"/>
          <w:szCs w:val="24"/>
        </w:rPr>
        <w:t xml:space="preserve">5.2. </w:t>
      </w:r>
      <w:r w:rsidRPr="000A6D12">
        <w:rPr>
          <w:rFonts w:ascii="PT Astra Serif" w:hAnsi="PT Astra Serif"/>
          <w:bCs/>
          <w:sz w:val="24"/>
          <w:szCs w:val="24"/>
        </w:rPr>
        <w:t>Приём, учёт и анализ замечаний и</w:t>
      </w:r>
      <w:r>
        <w:rPr>
          <w:rFonts w:ascii="PT Astra Serif" w:hAnsi="PT Astra Serif"/>
          <w:bCs/>
          <w:sz w:val="24"/>
          <w:szCs w:val="24"/>
        </w:rPr>
        <w:t xml:space="preserve"> </w:t>
      </w:r>
      <w:r w:rsidRPr="000A6D12">
        <w:rPr>
          <w:rFonts w:ascii="PT Astra Serif" w:hAnsi="PT Astra Serif"/>
          <w:bCs/>
          <w:sz w:val="24"/>
          <w:szCs w:val="24"/>
        </w:rPr>
        <w:t>пожеланий по работе ПО, которые в</w:t>
      </w:r>
      <w:r>
        <w:rPr>
          <w:rFonts w:ascii="PT Astra Serif" w:hAnsi="PT Astra Serif"/>
          <w:bCs/>
          <w:sz w:val="24"/>
          <w:szCs w:val="24"/>
        </w:rPr>
        <w:t xml:space="preserve"> </w:t>
      </w:r>
      <w:r w:rsidRPr="000A6D12">
        <w:rPr>
          <w:rFonts w:ascii="PT Astra Serif" w:hAnsi="PT Astra Serif"/>
          <w:bCs/>
          <w:sz w:val="24"/>
          <w:szCs w:val="24"/>
        </w:rPr>
        <w:t>дальнейшем могут быть использованы</w:t>
      </w:r>
      <w:r>
        <w:rPr>
          <w:rFonts w:ascii="PT Astra Serif" w:hAnsi="PT Astra Serif"/>
          <w:bCs/>
          <w:sz w:val="24"/>
          <w:szCs w:val="24"/>
        </w:rPr>
        <w:t xml:space="preserve"> </w:t>
      </w:r>
      <w:r w:rsidRPr="000A6D12">
        <w:rPr>
          <w:rFonts w:ascii="PT Astra Serif" w:hAnsi="PT Astra Serif"/>
          <w:bCs/>
          <w:sz w:val="24"/>
          <w:szCs w:val="24"/>
        </w:rPr>
        <w:t>и инкорпорированы в программное</w:t>
      </w:r>
      <w:r>
        <w:rPr>
          <w:rFonts w:ascii="PT Astra Serif" w:hAnsi="PT Astra Serif"/>
          <w:bCs/>
          <w:sz w:val="24"/>
          <w:szCs w:val="24"/>
        </w:rPr>
        <w:t xml:space="preserve"> </w:t>
      </w:r>
      <w:r w:rsidRPr="000A6D12">
        <w:rPr>
          <w:rFonts w:ascii="PT Astra Serif" w:hAnsi="PT Astra Serif"/>
          <w:bCs/>
          <w:sz w:val="24"/>
          <w:szCs w:val="24"/>
        </w:rPr>
        <w:t>обеспечение, в том числе в формате</w:t>
      </w:r>
      <w:r>
        <w:rPr>
          <w:rFonts w:ascii="PT Astra Serif" w:hAnsi="PT Astra Serif"/>
          <w:bCs/>
          <w:sz w:val="24"/>
          <w:szCs w:val="24"/>
        </w:rPr>
        <w:t xml:space="preserve"> </w:t>
      </w:r>
      <w:r w:rsidRPr="000A6D12">
        <w:rPr>
          <w:rFonts w:ascii="PT Astra Serif" w:hAnsi="PT Astra Serif"/>
          <w:bCs/>
          <w:sz w:val="24"/>
          <w:szCs w:val="24"/>
        </w:rPr>
        <w:t>обновления;</w:t>
      </w:r>
    </w:p>
    <w:p w:rsidR="000A6D12" w:rsidRDefault="000A6D12" w:rsidP="000A6D12">
      <w:pPr>
        <w:ind w:firstLine="709"/>
        <w:contextualSpacing/>
        <w:jc w:val="both"/>
        <w:rPr>
          <w:rFonts w:ascii="PT Astra Serif" w:hAnsi="PT Astra Serif"/>
          <w:bCs/>
          <w:sz w:val="24"/>
          <w:szCs w:val="24"/>
        </w:rPr>
      </w:pPr>
      <w:r>
        <w:rPr>
          <w:rFonts w:ascii="PT Astra Serif" w:hAnsi="PT Astra Serif"/>
          <w:bCs/>
          <w:sz w:val="24"/>
          <w:szCs w:val="24"/>
        </w:rPr>
        <w:t>5.3.</w:t>
      </w:r>
      <w:r w:rsidRPr="000A6D12">
        <w:rPr>
          <w:rFonts w:ascii="PT Astra Serif" w:hAnsi="PT Astra Serif"/>
          <w:bCs/>
          <w:sz w:val="24"/>
          <w:szCs w:val="24"/>
        </w:rPr>
        <w:t xml:space="preserve"> Предоставление SP (сервис-паков (от</w:t>
      </w:r>
      <w:r>
        <w:rPr>
          <w:rFonts w:ascii="PT Astra Serif" w:hAnsi="PT Astra Serif"/>
          <w:bCs/>
          <w:sz w:val="24"/>
          <w:szCs w:val="24"/>
        </w:rPr>
        <w:t xml:space="preserve"> </w:t>
      </w:r>
      <w:r w:rsidRPr="000A6D12">
        <w:rPr>
          <w:rFonts w:ascii="PT Astra Serif" w:hAnsi="PT Astra Serif"/>
          <w:bCs/>
          <w:sz w:val="24"/>
          <w:szCs w:val="24"/>
        </w:rPr>
        <w:t xml:space="preserve">англ. — </w:t>
      </w:r>
      <w:proofErr w:type="spellStart"/>
      <w:r w:rsidRPr="000A6D12">
        <w:rPr>
          <w:rFonts w:ascii="PT Astra Serif" w:hAnsi="PT Astra Serif"/>
          <w:bCs/>
          <w:sz w:val="24"/>
          <w:szCs w:val="24"/>
        </w:rPr>
        <w:t>service</w:t>
      </w:r>
      <w:proofErr w:type="spellEnd"/>
      <w:r w:rsidRPr="000A6D12">
        <w:rPr>
          <w:rFonts w:ascii="PT Astra Serif" w:hAnsi="PT Astra Serif"/>
          <w:bCs/>
          <w:sz w:val="24"/>
          <w:szCs w:val="24"/>
        </w:rPr>
        <w:t xml:space="preserve"> </w:t>
      </w:r>
      <w:proofErr w:type="spellStart"/>
      <w:r w:rsidRPr="000A6D12">
        <w:rPr>
          <w:rFonts w:ascii="PT Astra Serif" w:hAnsi="PT Astra Serif"/>
          <w:bCs/>
          <w:sz w:val="24"/>
          <w:szCs w:val="24"/>
        </w:rPr>
        <w:t>pack</w:t>
      </w:r>
      <w:proofErr w:type="spellEnd"/>
      <w:r w:rsidRPr="000A6D12">
        <w:rPr>
          <w:rFonts w:ascii="PT Astra Serif" w:hAnsi="PT Astra Serif"/>
          <w:bCs/>
          <w:sz w:val="24"/>
          <w:szCs w:val="24"/>
        </w:rPr>
        <w:t xml:space="preserve">)), экспресс-обновлений (ЭО) и/или </w:t>
      </w:r>
      <w:proofErr w:type="spellStart"/>
      <w:r w:rsidRPr="000A6D12">
        <w:rPr>
          <w:rFonts w:ascii="PT Astra Serif" w:hAnsi="PT Astra Serif"/>
          <w:bCs/>
          <w:sz w:val="24"/>
          <w:szCs w:val="24"/>
        </w:rPr>
        <w:t>хотфикс</w:t>
      </w:r>
      <w:proofErr w:type="spellEnd"/>
      <w:r>
        <w:rPr>
          <w:rFonts w:ascii="PT Astra Serif" w:hAnsi="PT Astra Serif"/>
          <w:bCs/>
          <w:sz w:val="24"/>
          <w:szCs w:val="24"/>
        </w:rPr>
        <w:t xml:space="preserve"> </w:t>
      </w:r>
      <w:r w:rsidRPr="000A6D12">
        <w:rPr>
          <w:rFonts w:ascii="PT Astra Serif" w:hAnsi="PT Astra Serif"/>
          <w:bCs/>
          <w:sz w:val="24"/>
          <w:szCs w:val="24"/>
        </w:rPr>
        <w:t>(</w:t>
      </w:r>
      <w:proofErr w:type="spellStart"/>
      <w:r w:rsidRPr="000A6D12">
        <w:rPr>
          <w:rFonts w:ascii="PT Astra Serif" w:hAnsi="PT Astra Serif"/>
          <w:bCs/>
          <w:sz w:val="24"/>
          <w:szCs w:val="24"/>
        </w:rPr>
        <w:t>HotFix</w:t>
      </w:r>
      <w:proofErr w:type="spellEnd"/>
      <w:r w:rsidRPr="000A6D12">
        <w:rPr>
          <w:rFonts w:ascii="PT Astra Serif" w:hAnsi="PT Astra Serif"/>
          <w:bCs/>
          <w:sz w:val="24"/>
          <w:szCs w:val="24"/>
        </w:rPr>
        <w:t>) в отношении ПО,</w:t>
      </w:r>
      <w:r>
        <w:rPr>
          <w:rFonts w:ascii="PT Astra Serif" w:hAnsi="PT Astra Serif"/>
          <w:bCs/>
          <w:sz w:val="24"/>
          <w:szCs w:val="24"/>
        </w:rPr>
        <w:t xml:space="preserve"> </w:t>
      </w:r>
      <w:r w:rsidRPr="000A6D12">
        <w:rPr>
          <w:rFonts w:ascii="PT Astra Serif" w:hAnsi="PT Astra Serif"/>
          <w:bCs/>
          <w:sz w:val="24"/>
          <w:szCs w:val="24"/>
        </w:rPr>
        <w:t>являющегося предметом Договора,</w:t>
      </w:r>
      <w:r>
        <w:rPr>
          <w:rFonts w:ascii="PT Astra Serif" w:hAnsi="PT Astra Serif"/>
          <w:bCs/>
          <w:sz w:val="24"/>
          <w:szCs w:val="24"/>
        </w:rPr>
        <w:t xml:space="preserve"> </w:t>
      </w:r>
      <w:r w:rsidRPr="000A6D12">
        <w:rPr>
          <w:rFonts w:ascii="PT Astra Serif" w:hAnsi="PT Astra Serif"/>
          <w:bCs/>
          <w:sz w:val="24"/>
          <w:szCs w:val="24"/>
        </w:rPr>
        <w:t>содержащих изменения с целью</w:t>
      </w:r>
      <w:r>
        <w:rPr>
          <w:rFonts w:ascii="PT Astra Serif" w:hAnsi="PT Astra Serif"/>
          <w:bCs/>
          <w:sz w:val="24"/>
          <w:szCs w:val="24"/>
        </w:rPr>
        <w:t xml:space="preserve"> </w:t>
      </w:r>
      <w:r w:rsidRPr="000A6D12">
        <w:rPr>
          <w:rFonts w:ascii="PT Astra Serif" w:hAnsi="PT Astra Serif"/>
          <w:bCs/>
          <w:sz w:val="24"/>
          <w:szCs w:val="24"/>
        </w:rPr>
        <w:t>устранения блокирующих ошибок, а</w:t>
      </w:r>
      <w:r>
        <w:rPr>
          <w:rFonts w:ascii="PT Astra Serif" w:hAnsi="PT Astra Serif"/>
          <w:bCs/>
          <w:sz w:val="24"/>
          <w:szCs w:val="24"/>
        </w:rPr>
        <w:t xml:space="preserve"> </w:t>
      </w:r>
      <w:r w:rsidRPr="000A6D12">
        <w:rPr>
          <w:rFonts w:ascii="PT Astra Serif" w:hAnsi="PT Astra Serif"/>
          <w:bCs/>
          <w:sz w:val="24"/>
          <w:szCs w:val="24"/>
        </w:rPr>
        <w:t>также выполнение иных</w:t>
      </w:r>
      <w:r>
        <w:rPr>
          <w:rFonts w:ascii="PT Astra Serif" w:hAnsi="PT Astra Serif"/>
          <w:bCs/>
          <w:sz w:val="24"/>
          <w:szCs w:val="24"/>
        </w:rPr>
        <w:t xml:space="preserve"> </w:t>
      </w:r>
      <w:r w:rsidRPr="000A6D12">
        <w:rPr>
          <w:rFonts w:ascii="PT Astra Serif" w:hAnsi="PT Astra Serif"/>
          <w:bCs/>
          <w:sz w:val="24"/>
          <w:szCs w:val="24"/>
        </w:rPr>
        <w:t>усовершенствований (например,</w:t>
      </w:r>
      <w:r>
        <w:rPr>
          <w:rFonts w:ascii="PT Astra Serif" w:hAnsi="PT Astra Serif"/>
          <w:bCs/>
          <w:sz w:val="24"/>
          <w:szCs w:val="24"/>
        </w:rPr>
        <w:t xml:space="preserve"> </w:t>
      </w:r>
      <w:r w:rsidRPr="000A6D12">
        <w:rPr>
          <w:rFonts w:ascii="PT Astra Serif" w:hAnsi="PT Astra Serif"/>
          <w:bCs/>
          <w:sz w:val="24"/>
          <w:szCs w:val="24"/>
        </w:rPr>
        <w:t>повышающих стабильность или</w:t>
      </w:r>
      <w:r>
        <w:rPr>
          <w:rFonts w:ascii="PT Astra Serif" w:hAnsi="PT Astra Serif"/>
          <w:bCs/>
          <w:sz w:val="24"/>
          <w:szCs w:val="24"/>
        </w:rPr>
        <w:t xml:space="preserve"> </w:t>
      </w:r>
      <w:r w:rsidRPr="000A6D12">
        <w:rPr>
          <w:rFonts w:ascii="PT Astra Serif" w:hAnsi="PT Astra Serif"/>
          <w:bCs/>
          <w:sz w:val="24"/>
          <w:szCs w:val="24"/>
        </w:rPr>
        <w:t xml:space="preserve">производительность </w:t>
      </w:r>
      <w:proofErr w:type="gramStart"/>
      <w:r w:rsidRPr="000A6D12">
        <w:rPr>
          <w:rFonts w:ascii="PT Astra Serif" w:hAnsi="PT Astra Serif"/>
          <w:bCs/>
          <w:sz w:val="24"/>
          <w:szCs w:val="24"/>
        </w:rPr>
        <w:t>ПО</w:t>
      </w:r>
      <w:proofErr w:type="gramEnd"/>
      <w:r w:rsidRPr="000A6D12">
        <w:rPr>
          <w:rFonts w:ascii="PT Astra Serif" w:hAnsi="PT Astra Serif"/>
          <w:bCs/>
          <w:sz w:val="24"/>
          <w:szCs w:val="24"/>
        </w:rPr>
        <w:t xml:space="preserve">). </w:t>
      </w:r>
    </w:p>
    <w:p w:rsidR="000A6D12" w:rsidRPr="000A6D12" w:rsidRDefault="000A6D12" w:rsidP="000A6D12">
      <w:pPr>
        <w:ind w:firstLine="709"/>
        <w:contextualSpacing/>
        <w:jc w:val="both"/>
        <w:rPr>
          <w:rFonts w:ascii="PT Astra Serif" w:hAnsi="PT Astra Serif"/>
          <w:bCs/>
          <w:sz w:val="24"/>
          <w:szCs w:val="24"/>
        </w:rPr>
      </w:pPr>
      <w:r>
        <w:rPr>
          <w:rFonts w:ascii="PT Astra Serif" w:hAnsi="PT Astra Serif"/>
          <w:bCs/>
          <w:sz w:val="24"/>
          <w:szCs w:val="24"/>
        </w:rPr>
        <w:t xml:space="preserve">5.4. </w:t>
      </w:r>
      <w:r w:rsidRPr="000A6D12">
        <w:rPr>
          <w:rFonts w:ascii="PT Astra Serif" w:hAnsi="PT Astra Serif"/>
          <w:bCs/>
          <w:sz w:val="24"/>
          <w:szCs w:val="24"/>
        </w:rPr>
        <w:t>В</w:t>
      </w:r>
      <w:r>
        <w:rPr>
          <w:rFonts w:ascii="PT Astra Serif" w:hAnsi="PT Astra Serif"/>
          <w:bCs/>
          <w:sz w:val="24"/>
          <w:szCs w:val="24"/>
        </w:rPr>
        <w:t xml:space="preserve"> </w:t>
      </w:r>
      <w:r w:rsidRPr="000A6D12">
        <w:rPr>
          <w:rFonts w:ascii="PT Astra Serif" w:hAnsi="PT Astra Serif"/>
          <w:bCs/>
          <w:sz w:val="24"/>
          <w:szCs w:val="24"/>
        </w:rPr>
        <w:t>гарантийную техническую поддержку</w:t>
      </w:r>
      <w:r>
        <w:rPr>
          <w:rFonts w:ascii="PT Astra Serif" w:hAnsi="PT Astra Serif"/>
          <w:bCs/>
          <w:sz w:val="24"/>
          <w:szCs w:val="24"/>
        </w:rPr>
        <w:t xml:space="preserve"> </w:t>
      </w:r>
      <w:r w:rsidRPr="000A6D12">
        <w:rPr>
          <w:rFonts w:ascii="PT Astra Serif" w:hAnsi="PT Astra Serif"/>
          <w:bCs/>
          <w:sz w:val="24"/>
          <w:szCs w:val="24"/>
        </w:rPr>
        <w:t>(гарантийное сопровождение) не</w:t>
      </w:r>
      <w:r>
        <w:rPr>
          <w:rFonts w:ascii="PT Astra Serif" w:hAnsi="PT Astra Serif"/>
          <w:bCs/>
          <w:sz w:val="24"/>
          <w:szCs w:val="24"/>
        </w:rPr>
        <w:t xml:space="preserve"> </w:t>
      </w:r>
      <w:r w:rsidRPr="000A6D12">
        <w:rPr>
          <w:rFonts w:ascii="PT Astra Serif" w:hAnsi="PT Astra Serif"/>
          <w:bCs/>
          <w:sz w:val="24"/>
          <w:szCs w:val="24"/>
        </w:rPr>
        <w:t>входят:</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Услуги подготовки персонала по</w:t>
      </w:r>
      <w:r>
        <w:rPr>
          <w:rFonts w:ascii="PT Astra Serif" w:hAnsi="PT Astra Serif"/>
          <w:bCs/>
          <w:sz w:val="24"/>
          <w:szCs w:val="24"/>
        </w:rPr>
        <w:t xml:space="preserve"> </w:t>
      </w:r>
      <w:r w:rsidRPr="000A6D12">
        <w:rPr>
          <w:rFonts w:ascii="PT Astra Serif" w:hAnsi="PT Astra Serif"/>
          <w:bCs/>
          <w:sz w:val="24"/>
          <w:szCs w:val="24"/>
        </w:rPr>
        <w:t>использованию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Консультационные услуги по</w:t>
      </w:r>
      <w:r>
        <w:rPr>
          <w:rFonts w:ascii="PT Astra Serif" w:hAnsi="PT Astra Serif"/>
          <w:bCs/>
          <w:sz w:val="24"/>
          <w:szCs w:val="24"/>
        </w:rPr>
        <w:t xml:space="preserve"> </w:t>
      </w:r>
      <w:r w:rsidRPr="000A6D12">
        <w:rPr>
          <w:rFonts w:ascii="PT Astra Serif" w:hAnsi="PT Astra Serif"/>
          <w:bCs/>
          <w:sz w:val="24"/>
          <w:szCs w:val="24"/>
        </w:rPr>
        <w:t>настройке и адаптации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 под задачи</w:t>
      </w:r>
      <w:r>
        <w:rPr>
          <w:rFonts w:ascii="PT Astra Serif" w:hAnsi="PT Astra Serif"/>
          <w:bCs/>
          <w:sz w:val="24"/>
          <w:szCs w:val="24"/>
        </w:rPr>
        <w:t xml:space="preserve"> </w:t>
      </w:r>
      <w:r w:rsidRPr="000A6D12">
        <w:rPr>
          <w:rFonts w:ascii="PT Astra Serif" w:hAnsi="PT Astra Serif"/>
          <w:bCs/>
          <w:sz w:val="24"/>
          <w:szCs w:val="24"/>
        </w:rPr>
        <w:t>Сублицензиата;</w:t>
      </w:r>
    </w:p>
    <w:p w:rsidR="000A6D12" w:rsidRP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Консультационные услуги по</w:t>
      </w:r>
      <w:r>
        <w:rPr>
          <w:rFonts w:ascii="PT Astra Serif" w:hAnsi="PT Astra Serif"/>
          <w:bCs/>
          <w:sz w:val="24"/>
          <w:szCs w:val="24"/>
        </w:rPr>
        <w:t xml:space="preserve"> </w:t>
      </w:r>
      <w:r w:rsidRPr="000A6D12">
        <w:rPr>
          <w:rFonts w:ascii="PT Astra Serif" w:hAnsi="PT Astra Serif"/>
          <w:bCs/>
          <w:sz w:val="24"/>
          <w:szCs w:val="24"/>
        </w:rPr>
        <w:t>разработке и программированию</w:t>
      </w:r>
      <w:r>
        <w:rPr>
          <w:rFonts w:ascii="PT Astra Serif" w:hAnsi="PT Astra Serif"/>
          <w:bCs/>
          <w:sz w:val="24"/>
          <w:szCs w:val="24"/>
        </w:rPr>
        <w:t xml:space="preserve"> </w:t>
      </w:r>
      <w:r w:rsidRPr="000A6D12">
        <w:rPr>
          <w:rFonts w:ascii="PT Astra Serif" w:hAnsi="PT Astra Serif"/>
          <w:bCs/>
          <w:sz w:val="24"/>
          <w:szCs w:val="24"/>
        </w:rPr>
        <w:t>новых функций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0A6D12" w:rsidRDefault="000A6D12" w:rsidP="000A6D12">
      <w:pPr>
        <w:ind w:firstLine="709"/>
        <w:contextualSpacing/>
        <w:jc w:val="both"/>
        <w:rPr>
          <w:rFonts w:ascii="PT Astra Serif" w:hAnsi="PT Astra Serif"/>
          <w:bCs/>
          <w:sz w:val="24"/>
          <w:szCs w:val="24"/>
        </w:rPr>
      </w:pPr>
      <w:r w:rsidRPr="000A6D12">
        <w:rPr>
          <w:rFonts w:ascii="PT Astra Serif" w:hAnsi="PT Astra Serif"/>
          <w:bCs/>
          <w:sz w:val="24"/>
          <w:szCs w:val="24"/>
        </w:rPr>
        <w:t>- Услуги по обновлению и</w:t>
      </w:r>
      <w:r>
        <w:rPr>
          <w:rFonts w:ascii="PT Astra Serif" w:hAnsi="PT Astra Serif"/>
          <w:bCs/>
          <w:sz w:val="24"/>
          <w:szCs w:val="24"/>
        </w:rPr>
        <w:t xml:space="preserve"> </w:t>
      </w:r>
      <w:r w:rsidRPr="000A6D12">
        <w:rPr>
          <w:rFonts w:ascii="PT Astra Serif" w:hAnsi="PT Astra Serif"/>
          <w:bCs/>
          <w:sz w:val="24"/>
          <w:szCs w:val="24"/>
        </w:rPr>
        <w:t>инсталляции программного</w:t>
      </w:r>
      <w:r>
        <w:rPr>
          <w:rFonts w:ascii="PT Astra Serif" w:hAnsi="PT Astra Serif"/>
          <w:bCs/>
          <w:sz w:val="24"/>
          <w:szCs w:val="24"/>
        </w:rPr>
        <w:t xml:space="preserve"> </w:t>
      </w:r>
      <w:r w:rsidRPr="000A6D12">
        <w:rPr>
          <w:rFonts w:ascii="PT Astra Serif" w:hAnsi="PT Astra Serif"/>
          <w:bCs/>
          <w:sz w:val="24"/>
          <w:szCs w:val="24"/>
        </w:rPr>
        <w:t>обеспечения.</w:t>
      </w:r>
    </w:p>
    <w:p w:rsidR="000565F3" w:rsidRPr="00396F86" w:rsidRDefault="000A6D12" w:rsidP="000565F3">
      <w:pPr>
        <w:ind w:firstLine="709"/>
        <w:contextualSpacing/>
        <w:jc w:val="both"/>
        <w:rPr>
          <w:rFonts w:ascii="PT Astra Serif" w:hAnsi="PT Astra Serif"/>
          <w:sz w:val="24"/>
          <w:szCs w:val="24"/>
        </w:rPr>
      </w:pPr>
      <w:r>
        <w:rPr>
          <w:rFonts w:ascii="PT Astra Serif" w:hAnsi="PT Astra Serif"/>
          <w:bCs/>
          <w:sz w:val="24"/>
          <w:szCs w:val="24"/>
        </w:rPr>
        <w:t xml:space="preserve">5.5. </w:t>
      </w:r>
      <w:r w:rsidR="000565F3" w:rsidRPr="00396F86">
        <w:rPr>
          <w:rFonts w:ascii="PT Astra Serif" w:hAnsi="PT Astra Serif"/>
          <w:bCs/>
          <w:sz w:val="24"/>
          <w:szCs w:val="24"/>
        </w:rPr>
        <w:t xml:space="preserve">Режим оказания технической поддержки: </w:t>
      </w:r>
      <w:r w:rsidR="000565F3" w:rsidRPr="00396F86">
        <w:rPr>
          <w:rFonts w:ascii="PT Astra Serif" w:hAnsi="PT Astra Serif"/>
          <w:sz w:val="24"/>
          <w:szCs w:val="24"/>
        </w:rPr>
        <w:t>5 дней в неделю, 8 часов в день;</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пр</w:t>
      </w:r>
      <w:r w:rsidR="0086312C">
        <w:rPr>
          <w:rFonts w:ascii="PT Astra Serif" w:hAnsi="PT Astra Serif"/>
          <w:sz w:val="24"/>
          <w:szCs w:val="24"/>
        </w:rPr>
        <w:t>инятия</w:t>
      </w:r>
      <w:r w:rsidRPr="00396F86">
        <w:rPr>
          <w:rFonts w:ascii="PT Astra Serif" w:hAnsi="PT Astra Serif"/>
          <w:sz w:val="24"/>
          <w:szCs w:val="24"/>
        </w:rPr>
        <w:t xml:space="preserve"> запрос</w:t>
      </w:r>
      <w:r w:rsidR="0086312C">
        <w:rPr>
          <w:rFonts w:ascii="PT Astra Serif" w:hAnsi="PT Astra Serif"/>
          <w:sz w:val="24"/>
          <w:szCs w:val="24"/>
        </w:rPr>
        <w:t>а</w:t>
      </w:r>
      <w:r w:rsidRPr="00396F86">
        <w:rPr>
          <w:rFonts w:ascii="PT Astra Serif" w:hAnsi="PT Astra Serif"/>
          <w:sz w:val="24"/>
          <w:szCs w:val="24"/>
        </w:rPr>
        <w:t xml:space="preserve"> — не более </w:t>
      </w:r>
      <w:r w:rsidR="0086312C">
        <w:rPr>
          <w:rFonts w:ascii="PT Astra Serif" w:hAnsi="PT Astra Serif"/>
          <w:sz w:val="24"/>
          <w:szCs w:val="24"/>
        </w:rPr>
        <w:t>2 (двух) ра</w:t>
      </w:r>
      <w:r w:rsidRPr="00396F86">
        <w:rPr>
          <w:rFonts w:ascii="PT Astra Serif" w:hAnsi="PT Astra Serif"/>
          <w:sz w:val="24"/>
          <w:szCs w:val="24"/>
        </w:rPr>
        <w:t>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время на закрытие запроса — 40 рабочих часов;</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 график работы — 09:00–18:00 с понедельника по пятницу (часовой пояс </w:t>
      </w:r>
      <w:r w:rsidR="0086312C">
        <w:rPr>
          <w:rFonts w:ascii="PT Astra Serif" w:hAnsi="PT Astra Serif"/>
          <w:sz w:val="24"/>
          <w:szCs w:val="24"/>
        </w:rPr>
        <w:t>Заказчика</w:t>
      </w:r>
      <w:r w:rsidRPr="00396F86">
        <w:rPr>
          <w:rFonts w:ascii="PT Astra Serif" w:hAnsi="PT Astra Serif"/>
          <w:sz w:val="24"/>
          <w:szCs w:val="24"/>
        </w:rPr>
        <w:t>).</w:t>
      </w:r>
    </w:p>
    <w:p w:rsidR="000A6D12" w:rsidRDefault="000A6D12" w:rsidP="000565F3">
      <w:pPr>
        <w:ind w:firstLine="709"/>
        <w:contextualSpacing/>
        <w:jc w:val="both"/>
        <w:rPr>
          <w:rFonts w:ascii="PT Astra Serif" w:hAnsi="PT Astra Serif"/>
          <w:sz w:val="24"/>
          <w:szCs w:val="24"/>
        </w:rPr>
      </w:pPr>
    </w:p>
    <w:p w:rsidR="000565F3" w:rsidRPr="000565F3" w:rsidRDefault="000A6D12" w:rsidP="000565F3">
      <w:pPr>
        <w:ind w:firstLine="709"/>
        <w:contextualSpacing/>
        <w:jc w:val="both"/>
        <w:rPr>
          <w:rFonts w:ascii="PT Astra Serif" w:hAnsi="PT Astra Serif"/>
          <w:sz w:val="24"/>
          <w:szCs w:val="24"/>
        </w:rPr>
      </w:pPr>
      <w:r>
        <w:rPr>
          <w:rFonts w:ascii="PT Astra Serif" w:hAnsi="PT Astra Serif"/>
          <w:sz w:val="24"/>
          <w:szCs w:val="24"/>
        </w:rPr>
        <w:t>6</w:t>
      </w:r>
      <w:r w:rsidR="000565F3" w:rsidRPr="000565F3">
        <w:rPr>
          <w:rFonts w:ascii="PT Astra Serif" w:hAnsi="PT Astra Serif"/>
          <w:sz w:val="24"/>
          <w:szCs w:val="24"/>
        </w:rPr>
        <w:t>. Требования к Исполнителю:</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xml:space="preserve">Исполнитель обязан: </w:t>
      </w:r>
    </w:p>
    <w:p w:rsidR="000565F3" w:rsidRPr="00396F86"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не разглашать служебную и иную конфиденциальную информацию, ставшую ему известной в ходе оказания услуг;</w:t>
      </w:r>
    </w:p>
    <w:p w:rsidR="000565F3" w:rsidRDefault="000565F3" w:rsidP="000565F3">
      <w:pPr>
        <w:ind w:firstLine="709"/>
        <w:contextualSpacing/>
        <w:jc w:val="both"/>
        <w:rPr>
          <w:rFonts w:ascii="PT Astra Serif" w:hAnsi="PT Astra Serif"/>
          <w:sz w:val="24"/>
          <w:szCs w:val="24"/>
        </w:rPr>
      </w:pPr>
      <w:r w:rsidRPr="00396F86">
        <w:rPr>
          <w:rFonts w:ascii="PT Astra Serif" w:hAnsi="PT Astra Serif"/>
          <w:sz w:val="24"/>
          <w:szCs w:val="24"/>
        </w:rPr>
        <w:t>- обеспечить сохранение целостности и доступности конфиденциальной информации, доступ к которой получен в ходе оказания услуг.</w:t>
      </w:r>
    </w:p>
    <w:p w:rsidR="00227DC6" w:rsidRPr="00396F86" w:rsidRDefault="00227DC6" w:rsidP="000565F3">
      <w:pPr>
        <w:ind w:firstLine="709"/>
        <w:contextualSpacing/>
        <w:jc w:val="both"/>
        <w:rPr>
          <w:rFonts w:ascii="PT Astra Serif" w:hAnsi="PT Astra Serif"/>
          <w:sz w:val="24"/>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D4" w:rsidRDefault="00936ED4">
      <w:r>
        <w:separator/>
      </w:r>
    </w:p>
  </w:endnote>
  <w:endnote w:type="continuationSeparator" w:id="0">
    <w:p w:rsidR="00936ED4" w:rsidRDefault="0093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99689B">
    <w:pPr>
      <w:pStyle w:val="afff6"/>
      <w:jc w:val="center"/>
    </w:pPr>
    <w:r>
      <w:fldChar w:fldCharType="begin"/>
    </w:r>
    <w:r>
      <w:instrText>PAGE</w:instrText>
    </w:r>
    <w:r>
      <w:fldChar w:fldCharType="separate"/>
    </w:r>
    <w:r w:rsidR="00745634">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45634">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D4" w:rsidRDefault="00936ED4">
      <w:r>
        <w:separator/>
      </w:r>
    </w:p>
  </w:footnote>
  <w:footnote w:type="continuationSeparator" w:id="0">
    <w:p w:rsidR="00936ED4" w:rsidRDefault="0093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11D9"/>
    <w:rsid w:val="0003402B"/>
    <w:rsid w:val="000433A1"/>
    <w:rsid w:val="00044A1F"/>
    <w:rsid w:val="00046728"/>
    <w:rsid w:val="00046959"/>
    <w:rsid w:val="000565F3"/>
    <w:rsid w:val="0005751F"/>
    <w:rsid w:val="00066DD1"/>
    <w:rsid w:val="00071B2B"/>
    <w:rsid w:val="00071C66"/>
    <w:rsid w:val="00074940"/>
    <w:rsid w:val="000826C0"/>
    <w:rsid w:val="00086A21"/>
    <w:rsid w:val="00093115"/>
    <w:rsid w:val="00095578"/>
    <w:rsid w:val="00097683"/>
    <w:rsid w:val="000A02A9"/>
    <w:rsid w:val="000A6D12"/>
    <w:rsid w:val="000B1D6B"/>
    <w:rsid w:val="000B310D"/>
    <w:rsid w:val="000B5FFB"/>
    <w:rsid w:val="000B6AF4"/>
    <w:rsid w:val="000B7C60"/>
    <w:rsid w:val="000C3645"/>
    <w:rsid w:val="000C5019"/>
    <w:rsid w:val="000C52B1"/>
    <w:rsid w:val="000C64AF"/>
    <w:rsid w:val="000D3542"/>
    <w:rsid w:val="000D5AA5"/>
    <w:rsid w:val="000E2408"/>
    <w:rsid w:val="000F3C00"/>
    <w:rsid w:val="000F59FD"/>
    <w:rsid w:val="000F6BBB"/>
    <w:rsid w:val="0010256A"/>
    <w:rsid w:val="00107477"/>
    <w:rsid w:val="001157FD"/>
    <w:rsid w:val="00117706"/>
    <w:rsid w:val="0012081E"/>
    <w:rsid w:val="0012171F"/>
    <w:rsid w:val="00122D64"/>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3D99"/>
    <w:rsid w:val="00201057"/>
    <w:rsid w:val="002062FB"/>
    <w:rsid w:val="00206DB6"/>
    <w:rsid w:val="00210BC8"/>
    <w:rsid w:val="00215CE1"/>
    <w:rsid w:val="0021665F"/>
    <w:rsid w:val="00220834"/>
    <w:rsid w:val="00222FDB"/>
    <w:rsid w:val="00225FD7"/>
    <w:rsid w:val="00227DC6"/>
    <w:rsid w:val="0023476C"/>
    <w:rsid w:val="0025389E"/>
    <w:rsid w:val="0026174D"/>
    <w:rsid w:val="0026552C"/>
    <w:rsid w:val="00272139"/>
    <w:rsid w:val="0029179F"/>
    <w:rsid w:val="002A6481"/>
    <w:rsid w:val="002B09BA"/>
    <w:rsid w:val="002B41E5"/>
    <w:rsid w:val="002C7FD0"/>
    <w:rsid w:val="002D068C"/>
    <w:rsid w:val="002D5829"/>
    <w:rsid w:val="002F42C5"/>
    <w:rsid w:val="003022AB"/>
    <w:rsid w:val="003122A3"/>
    <w:rsid w:val="00313E8C"/>
    <w:rsid w:val="00340AAB"/>
    <w:rsid w:val="00340D8B"/>
    <w:rsid w:val="00346109"/>
    <w:rsid w:val="0034750C"/>
    <w:rsid w:val="00354BB5"/>
    <w:rsid w:val="00355743"/>
    <w:rsid w:val="003717A5"/>
    <w:rsid w:val="003742B4"/>
    <w:rsid w:val="0038716A"/>
    <w:rsid w:val="00391001"/>
    <w:rsid w:val="00392E76"/>
    <w:rsid w:val="00393178"/>
    <w:rsid w:val="003951E0"/>
    <w:rsid w:val="00396178"/>
    <w:rsid w:val="003A2A0B"/>
    <w:rsid w:val="003A36FB"/>
    <w:rsid w:val="003A7CFD"/>
    <w:rsid w:val="003B23A6"/>
    <w:rsid w:val="003C2EBA"/>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96996"/>
    <w:rsid w:val="00496ACB"/>
    <w:rsid w:val="004B5329"/>
    <w:rsid w:val="004C22FB"/>
    <w:rsid w:val="004C3828"/>
    <w:rsid w:val="004D3106"/>
    <w:rsid w:val="004D4552"/>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6423"/>
    <w:rsid w:val="005B704B"/>
    <w:rsid w:val="005C5AE1"/>
    <w:rsid w:val="005D09B5"/>
    <w:rsid w:val="005D0E67"/>
    <w:rsid w:val="005D180E"/>
    <w:rsid w:val="005D77EC"/>
    <w:rsid w:val="005E2FA8"/>
    <w:rsid w:val="005E6F8F"/>
    <w:rsid w:val="00600D64"/>
    <w:rsid w:val="0060108A"/>
    <w:rsid w:val="006043F7"/>
    <w:rsid w:val="00605FC3"/>
    <w:rsid w:val="00606621"/>
    <w:rsid w:val="00630516"/>
    <w:rsid w:val="00642227"/>
    <w:rsid w:val="00646D6D"/>
    <w:rsid w:val="0065008C"/>
    <w:rsid w:val="0065498E"/>
    <w:rsid w:val="00660503"/>
    <w:rsid w:val="00670849"/>
    <w:rsid w:val="00681FD2"/>
    <w:rsid w:val="0068634A"/>
    <w:rsid w:val="006A00FF"/>
    <w:rsid w:val="006A4B33"/>
    <w:rsid w:val="006A5B49"/>
    <w:rsid w:val="006B4E8C"/>
    <w:rsid w:val="006C7C03"/>
    <w:rsid w:val="006E035C"/>
    <w:rsid w:val="006E3298"/>
    <w:rsid w:val="006E5FCA"/>
    <w:rsid w:val="006E698E"/>
    <w:rsid w:val="006F54AF"/>
    <w:rsid w:val="007003F8"/>
    <w:rsid w:val="0070383A"/>
    <w:rsid w:val="00703E21"/>
    <w:rsid w:val="00704AC0"/>
    <w:rsid w:val="0070522A"/>
    <w:rsid w:val="00724DAD"/>
    <w:rsid w:val="00732C46"/>
    <w:rsid w:val="00745634"/>
    <w:rsid w:val="0074739D"/>
    <w:rsid w:val="00753A5D"/>
    <w:rsid w:val="00756162"/>
    <w:rsid w:val="00762052"/>
    <w:rsid w:val="00765FD7"/>
    <w:rsid w:val="007758A5"/>
    <w:rsid w:val="00780E3C"/>
    <w:rsid w:val="00791F55"/>
    <w:rsid w:val="007A0323"/>
    <w:rsid w:val="007A3D3C"/>
    <w:rsid w:val="007A40CC"/>
    <w:rsid w:val="007A666C"/>
    <w:rsid w:val="007B4FB3"/>
    <w:rsid w:val="007B5A81"/>
    <w:rsid w:val="007C1EE1"/>
    <w:rsid w:val="007C7869"/>
    <w:rsid w:val="007D438B"/>
    <w:rsid w:val="007F3B4D"/>
    <w:rsid w:val="007F60E8"/>
    <w:rsid w:val="007F69A7"/>
    <w:rsid w:val="00811B68"/>
    <w:rsid w:val="00812495"/>
    <w:rsid w:val="00830267"/>
    <w:rsid w:val="0086000C"/>
    <w:rsid w:val="00860616"/>
    <w:rsid w:val="0086312C"/>
    <w:rsid w:val="00890B82"/>
    <w:rsid w:val="00894E9D"/>
    <w:rsid w:val="008A44F0"/>
    <w:rsid w:val="008B26DC"/>
    <w:rsid w:val="008B5A41"/>
    <w:rsid w:val="008C0493"/>
    <w:rsid w:val="008C0B3E"/>
    <w:rsid w:val="008C1F5E"/>
    <w:rsid w:val="008C44DB"/>
    <w:rsid w:val="008C6583"/>
    <w:rsid w:val="008E2EED"/>
    <w:rsid w:val="008E40A4"/>
    <w:rsid w:val="008F1F5A"/>
    <w:rsid w:val="008F23E1"/>
    <w:rsid w:val="008F50F1"/>
    <w:rsid w:val="008F6CA8"/>
    <w:rsid w:val="00900186"/>
    <w:rsid w:val="0090525A"/>
    <w:rsid w:val="00905F87"/>
    <w:rsid w:val="0091036C"/>
    <w:rsid w:val="00912157"/>
    <w:rsid w:val="00914479"/>
    <w:rsid w:val="009174AB"/>
    <w:rsid w:val="0093667B"/>
    <w:rsid w:val="00936ED4"/>
    <w:rsid w:val="009378D6"/>
    <w:rsid w:val="00943F5C"/>
    <w:rsid w:val="0095084E"/>
    <w:rsid w:val="00963824"/>
    <w:rsid w:val="00966249"/>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E2188"/>
    <w:rsid w:val="00AF4525"/>
    <w:rsid w:val="00AF511E"/>
    <w:rsid w:val="00AF6BF1"/>
    <w:rsid w:val="00AF7D14"/>
    <w:rsid w:val="00B14AE4"/>
    <w:rsid w:val="00B169F2"/>
    <w:rsid w:val="00B249CD"/>
    <w:rsid w:val="00B26925"/>
    <w:rsid w:val="00B31219"/>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91BD8"/>
    <w:rsid w:val="00BA45FC"/>
    <w:rsid w:val="00BD1268"/>
    <w:rsid w:val="00BE33BB"/>
    <w:rsid w:val="00BF15F2"/>
    <w:rsid w:val="00BF51B2"/>
    <w:rsid w:val="00C02FB9"/>
    <w:rsid w:val="00C13D26"/>
    <w:rsid w:val="00C26717"/>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D6ADF"/>
    <w:rsid w:val="00CE38E5"/>
    <w:rsid w:val="00CF06C9"/>
    <w:rsid w:val="00CF690A"/>
    <w:rsid w:val="00CF7607"/>
    <w:rsid w:val="00D04F3F"/>
    <w:rsid w:val="00D12796"/>
    <w:rsid w:val="00D14EF5"/>
    <w:rsid w:val="00D1748E"/>
    <w:rsid w:val="00D20261"/>
    <w:rsid w:val="00D25BFE"/>
    <w:rsid w:val="00D260A5"/>
    <w:rsid w:val="00D33C8C"/>
    <w:rsid w:val="00D40EA9"/>
    <w:rsid w:val="00D41E2F"/>
    <w:rsid w:val="00D55232"/>
    <w:rsid w:val="00D66033"/>
    <w:rsid w:val="00D677D0"/>
    <w:rsid w:val="00D74737"/>
    <w:rsid w:val="00D74A18"/>
    <w:rsid w:val="00D81747"/>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4C29"/>
    <w:rsid w:val="00E65D88"/>
    <w:rsid w:val="00E71858"/>
    <w:rsid w:val="00E73849"/>
    <w:rsid w:val="00E802DC"/>
    <w:rsid w:val="00EB1D8E"/>
    <w:rsid w:val="00EB1E5F"/>
    <w:rsid w:val="00EB4551"/>
    <w:rsid w:val="00EB4F78"/>
    <w:rsid w:val="00EC0635"/>
    <w:rsid w:val="00ED6010"/>
    <w:rsid w:val="00ED7561"/>
    <w:rsid w:val="00F07B44"/>
    <w:rsid w:val="00F12074"/>
    <w:rsid w:val="00F15F15"/>
    <w:rsid w:val="00F2348E"/>
    <w:rsid w:val="00F2685B"/>
    <w:rsid w:val="00F40D9E"/>
    <w:rsid w:val="00F65EBA"/>
    <w:rsid w:val="00F673B4"/>
    <w:rsid w:val="00F728E3"/>
    <w:rsid w:val="00F7399E"/>
    <w:rsid w:val="00F75489"/>
    <w:rsid w:val="00F75CB9"/>
    <w:rsid w:val="00F80176"/>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character" w:customStyle="1" w:styleId="afffffc">
    <w:name w:val="Основной текст с отступом Знак"/>
    <w:basedOn w:val="a0"/>
    <w:link w:val="afffffb"/>
    <w:uiPriority w:val="99"/>
    <w:rsid w:val="000565F3"/>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0FD8-67D9-4951-82A8-85D36436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105</cp:revision>
  <cp:lastPrinted>2024-03-12T12:56:00Z</cp:lastPrinted>
  <dcterms:created xsi:type="dcterms:W3CDTF">2020-01-31T05:12:00Z</dcterms:created>
  <dcterms:modified xsi:type="dcterms:W3CDTF">2025-12-23T12:51:00Z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